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1" w:rsidRPr="00DA7276" w:rsidRDefault="00B86191" w:rsidP="00B86191">
      <w:pPr>
        <w:pStyle w:val="Nadpis3"/>
        <w:jc w:val="both"/>
        <w:rPr>
          <w:rFonts w:ascii="Garamond" w:hAnsi="Garamond"/>
          <w:sz w:val="28"/>
          <w:szCs w:val="32"/>
        </w:rPr>
      </w:pPr>
      <w:r w:rsidRPr="00DA7276">
        <w:rPr>
          <w:rFonts w:ascii="Garamond" w:hAnsi="Garamond"/>
          <w:noProof/>
          <w:szCs w:val="32"/>
          <w:lang w:eastAsia="zh-TW"/>
        </w:rPr>
        <w:drawing>
          <wp:anchor distT="0" distB="0" distL="114300" distR="114300" simplePos="0" relativeHeight="251659264" behindDoc="1" locked="0" layoutInCell="1" allowOverlap="1">
            <wp:simplePos x="0" y="0"/>
            <wp:positionH relativeFrom="margin">
              <wp:posOffset>-461645</wp:posOffset>
            </wp:positionH>
            <wp:positionV relativeFrom="margin">
              <wp:posOffset>-366395</wp:posOffset>
            </wp:positionV>
            <wp:extent cx="895350" cy="923925"/>
            <wp:effectExtent l="19050" t="0" r="0" b="0"/>
            <wp:wrapSquare wrapText="bothSides"/>
            <wp:docPr id="1"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r w:rsidRPr="00DA7276">
        <w:rPr>
          <w:rFonts w:ascii="Garamond" w:hAnsi="Garamond"/>
          <w:sz w:val="28"/>
          <w:szCs w:val="32"/>
        </w:rPr>
        <w:t xml:space="preserve">                                             Zápis</w:t>
      </w:r>
    </w:p>
    <w:p w:rsidR="00B86191" w:rsidRPr="00DA7276" w:rsidRDefault="00B86191" w:rsidP="00B86191">
      <w:pPr>
        <w:pStyle w:val="Nadpis3"/>
        <w:jc w:val="both"/>
        <w:rPr>
          <w:rFonts w:ascii="Garamond" w:hAnsi="Garamond"/>
          <w:sz w:val="28"/>
          <w:szCs w:val="32"/>
        </w:rPr>
      </w:pPr>
      <w:r>
        <w:rPr>
          <w:rFonts w:ascii="Garamond" w:hAnsi="Garamond"/>
          <w:sz w:val="28"/>
          <w:szCs w:val="32"/>
        </w:rPr>
        <w:t xml:space="preserve">          4</w:t>
      </w:r>
      <w:r w:rsidRPr="00DA7276">
        <w:rPr>
          <w:rFonts w:ascii="Garamond" w:hAnsi="Garamond"/>
          <w:sz w:val="28"/>
          <w:szCs w:val="32"/>
        </w:rPr>
        <w:t>. veřejného zasedání Zastupitelstva obce Libuň</w:t>
      </w:r>
    </w:p>
    <w:p w:rsidR="00B86191" w:rsidRPr="00DA7276" w:rsidRDefault="00B86191" w:rsidP="00B86191">
      <w:pPr>
        <w:pStyle w:val="Nadpis3"/>
        <w:tabs>
          <w:tab w:val="left" w:pos="0"/>
        </w:tabs>
        <w:jc w:val="both"/>
        <w:rPr>
          <w:rFonts w:ascii="Garamond" w:hAnsi="Garamond"/>
          <w:sz w:val="28"/>
          <w:szCs w:val="32"/>
        </w:rPr>
      </w:pPr>
      <w:r w:rsidRPr="00DA7276">
        <w:rPr>
          <w:rFonts w:ascii="Garamond" w:hAnsi="Garamond"/>
          <w:sz w:val="28"/>
          <w:szCs w:val="32"/>
        </w:rPr>
        <w:t xml:space="preserve">                 </w:t>
      </w:r>
      <w:r>
        <w:rPr>
          <w:rFonts w:ascii="Garamond" w:hAnsi="Garamond"/>
          <w:sz w:val="28"/>
          <w:szCs w:val="32"/>
        </w:rPr>
        <w:t xml:space="preserve">  konaného ve středu 12. června</w:t>
      </w:r>
      <w:r w:rsidRPr="00DA7276">
        <w:rPr>
          <w:rFonts w:ascii="Garamond" w:hAnsi="Garamond"/>
          <w:sz w:val="28"/>
          <w:szCs w:val="32"/>
        </w:rPr>
        <w:t xml:space="preserve"> 2019 </w:t>
      </w:r>
    </w:p>
    <w:p w:rsidR="00B86191" w:rsidRPr="00DA7276" w:rsidRDefault="00B86191" w:rsidP="00B86191">
      <w:pPr>
        <w:pStyle w:val="Nadpis3"/>
        <w:tabs>
          <w:tab w:val="left" w:pos="0"/>
        </w:tabs>
        <w:jc w:val="both"/>
        <w:rPr>
          <w:rFonts w:ascii="Garamond" w:hAnsi="Garamond"/>
          <w:sz w:val="28"/>
          <w:szCs w:val="32"/>
        </w:rPr>
      </w:pPr>
      <w:r w:rsidRPr="00DA7276">
        <w:rPr>
          <w:rFonts w:ascii="Garamond" w:hAnsi="Garamond"/>
          <w:sz w:val="28"/>
          <w:szCs w:val="32"/>
        </w:rPr>
        <w:t xml:space="preserve">                                             v sokolovně v Libuni</w:t>
      </w:r>
    </w:p>
    <w:p w:rsidR="00B86191" w:rsidRPr="00DA7276" w:rsidRDefault="00B86191" w:rsidP="00B86191">
      <w:pPr>
        <w:pStyle w:val="Nadpis3"/>
        <w:jc w:val="both"/>
        <w:rPr>
          <w:rFonts w:ascii="Garamond" w:hAnsi="Garamond"/>
          <w:szCs w:val="32"/>
        </w:rPr>
      </w:pPr>
    </w:p>
    <w:p w:rsidR="00B86191" w:rsidRPr="00B347B8" w:rsidRDefault="00B86191" w:rsidP="00754910">
      <w:pPr>
        <w:jc w:val="both"/>
        <w:rPr>
          <w:rFonts w:ascii="Garamond" w:hAnsi="Garamond"/>
          <w:sz w:val="24"/>
          <w:szCs w:val="24"/>
        </w:rPr>
      </w:pPr>
    </w:p>
    <w:p w:rsidR="00B86191" w:rsidRPr="00B347B8" w:rsidRDefault="00B86191" w:rsidP="00754910">
      <w:pPr>
        <w:jc w:val="both"/>
        <w:rPr>
          <w:rFonts w:ascii="Garamond" w:hAnsi="Garamond"/>
          <w:sz w:val="24"/>
          <w:szCs w:val="24"/>
        </w:rPr>
      </w:pPr>
      <w:r w:rsidRPr="00B347B8">
        <w:rPr>
          <w:rFonts w:ascii="Garamond" w:hAnsi="Garamond"/>
          <w:sz w:val="24"/>
          <w:szCs w:val="24"/>
        </w:rPr>
        <w:t>Starosta zahájil veřejné zasedání uvítáním přítomných.</w:t>
      </w:r>
    </w:p>
    <w:p w:rsidR="00B86191" w:rsidRPr="00B347B8" w:rsidRDefault="00B86191" w:rsidP="00754910">
      <w:pPr>
        <w:spacing w:after="0"/>
        <w:jc w:val="both"/>
        <w:rPr>
          <w:rFonts w:ascii="Garamond" w:hAnsi="Garamond"/>
          <w:sz w:val="24"/>
          <w:szCs w:val="24"/>
        </w:rPr>
      </w:pPr>
      <w:r w:rsidRPr="00B347B8">
        <w:rPr>
          <w:rFonts w:ascii="Garamond" w:hAnsi="Garamond"/>
          <w:b/>
          <w:sz w:val="24"/>
          <w:szCs w:val="24"/>
        </w:rPr>
        <w:t xml:space="preserve">Přítomní: </w:t>
      </w:r>
      <w:r w:rsidRPr="00B347B8">
        <w:rPr>
          <w:rFonts w:ascii="Garamond" w:hAnsi="Garamond"/>
          <w:sz w:val="24"/>
          <w:szCs w:val="24"/>
        </w:rPr>
        <w:t>M. Daňo, R. Kozáková, R. Zrnečková, P. Veselý, J. Burda, O. Fiala</w:t>
      </w:r>
    </w:p>
    <w:p w:rsidR="00B86191" w:rsidRPr="00B347B8" w:rsidRDefault="00B86191" w:rsidP="00754910">
      <w:pPr>
        <w:spacing w:after="0"/>
        <w:jc w:val="both"/>
        <w:rPr>
          <w:rFonts w:ascii="Garamond" w:hAnsi="Garamond"/>
          <w:sz w:val="24"/>
          <w:szCs w:val="24"/>
        </w:rPr>
      </w:pPr>
      <w:r w:rsidRPr="00B347B8">
        <w:rPr>
          <w:rFonts w:ascii="Garamond" w:hAnsi="Garamond"/>
          <w:b/>
          <w:sz w:val="24"/>
          <w:szCs w:val="24"/>
        </w:rPr>
        <w:t>Nepřítomni</w:t>
      </w:r>
      <w:r w:rsidRPr="00B347B8">
        <w:rPr>
          <w:rFonts w:ascii="Garamond" w:hAnsi="Garamond"/>
          <w:sz w:val="24"/>
          <w:szCs w:val="24"/>
        </w:rPr>
        <w:t>: H. Červová - neomluvena</w:t>
      </w:r>
    </w:p>
    <w:p w:rsidR="00B86191" w:rsidRPr="00B347B8" w:rsidRDefault="00B86191" w:rsidP="00754910">
      <w:pPr>
        <w:spacing w:after="0"/>
        <w:jc w:val="both"/>
        <w:rPr>
          <w:rFonts w:ascii="Garamond" w:hAnsi="Garamond"/>
          <w:sz w:val="24"/>
          <w:szCs w:val="24"/>
        </w:rPr>
      </w:pPr>
      <w:r w:rsidRPr="00B347B8">
        <w:rPr>
          <w:rFonts w:ascii="Garamond" w:hAnsi="Garamond"/>
          <w:sz w:val="24"/>
          <w:szCs w:val="24"/>
        </w:rPr>
        <w:t>ZO usnášení schopné.</w:t>
      </w:r>
    </w:p>
    <w:p w:rsidR="00B86191" w:rsidRPr="00B347B8" w:rsidRDefault="00B86191" w:rsidP="00754910">
      <w:pPr>
        <w:spacing w:after="0"/>
        <w:jc w:val="both"/>
        <w:rPr>
          <w:rFonts w:ascii="Garamond" w:hAnsi="Garamond"/>
          <w:b/>
          <w:sz w:val="24"/>
          <w:szCs w:val="24"/>
        </w:rPr>
      </w:pPr>
      <w:r w:rsidRPr="00B347B8">
        <w:rPr>
          <w:rFonts w:ascii="Garamond" w:hAnsi="Garamond"/>
          <w:b/>
          <w:sz w:val="24"/>
          <w:szCs w:val="24"/>
        </w:rPr>
        <w:t>Zvoleni:</w:t>
      </w:r>
    </w:p>
    <w:p w:rsidR="00B86191" w:rsidRPr="00B347B8" w:rsidRDefault="00B86191" w:rsidP="00754910">
      <w:pPr>
        <w:spacing w:after="0"/>
        <w:jc w:val="both"/>
        <w:rPr>
          <w:rFonts w:ascii="Garamond" w:hAnsi="Garamond"/>
          <w:sz w:val="24"/>
          <w:szCs w:val="24"/>
        </w:rPr>
      </w:pPr>
      <w:r w:rsidRPr="00B347B8">
        <w:rPr>
          <w:rFonts w:ascii="Garamond" w:hAnsi="Garamond"/>
          <w:sz w:val="24"/>
          <w:szCs w:val="24"/>
        </w:rPr>
        <w:t xml:space="preserve">ověřovatelé zápisu – P. Veselý, </w:t>
      </w:r>
      <w:r w:rsidR="00F50828">
        <w:rPr>
          <w:rFonts w:ascii="Garamond" w:hAnsi="Garamond"/>
          <w:sz w:val="24"/>
          <w:szCs w:val="24"/>
        </w:rPr>
        <w:t>O.</w:t>
      </w:r>
      <w:r w:rsidRPr="00B347B8">
        <w:rPr>
          <w:rFonts w:ascii="Garamond" w:hAnsi="Garamond"/>
          <w:sz w:val="24"/>
          <w:szCs w:val="24"/>
        </w:rPr>
        <w:t xml:space="preserve"> </w:t>
      </w:r>
      <w:r w:rsidR="00F50828">
        <w:rPr>
          <w:rFonts w:ascii="Garamond" w:hAnsi="Garamond"/>
          <w:sz w:val="24"/>
          <w:szCs w:val="24"/>
        </w:rPr>
        <w:t>Fiala</w:t>
      </w:r>
    </w:p>
    <w:p w:rsidR="00B86191" w:rsidRPr="00B347B8" w:rsidRDefault="00B86191" w:rsidP="00754910">
      <w:pPr>
        <w:spacing w:after="0"/>
        <w:jc w:val="both"/>
        <w:rPr>
          <w:rFonts w:ascii="Garamond" w:hAnsi="Garamond"/>
          <w:sz w:val="24"/>
          <w:szCs w:val="24"/>
        </w:rPr>
      </w:pPr>
      <w:r w:rsidRPr="00B347B8">
        <w:rPr>
          <w:rFonts w:ascii="Garamond" w:hAnsi="Garamond"/>
          <w:sz w:val="24"/>
          <w:szCs w:val="24"/>
        </w:rPr>
        <w:t>zapisovatel – L. Vránová</w:t>
      </w:r>
    </w:p>
    <w:p w:rsidR="00B86191" w:rsidRPr="00B347B8" w:rsidRDefault="00B86191" w:rsidP="00754910">
      <w:pPr>
        <w:spacing w:after="0"/>
        <w:jc w:val="both"/>
        <w:rPr>
          <w:rFonts w:ascii="Garamond" w:hAnsi="Garamond"/>
          <w:sz w:val="24"/>
          <w:szCs w:val="24"/>
        </w:rPr>
      </w:pPr>
      <w:r w:rsidRPr="00B347B8">
        <w:rPr>
          <w:rFonts w:ascii="Garamond" w:hAnsi="Garamond"/>
          <w:sz w:val="24"/>
          <w:szCs w:val="24"/>
        </w:rPr>
        <w:t>návrhová komise – R. Zrnečková, R. Kozáková</w:t>
      </w:r>
    </w:p>
    <w:p w:rsidR="00B86191" w:rsidRPr="00B347B8" w:rsidRDefault="00B86191" w:rsidP="00754910">
      <w:pPr>
        <w:spacing w:after="0"/>
        <w:jc w:val="both"/>
        <w:rPr>
          <w:rFonts w:ascii="Garamond" w:hAnsi="Garamond"/>
          <w:sz w:val="24"/>
          <w:szCs w:val="24"/>
        </w:rPr>
      </w:pPr>
      <w:r w:rsidRPr="00B347B8">
        <w:rPr>
          <w:rFonts w:ascii="Garamond" w:hAnsi="Garamond"/>
          <w:b/>
          <w:sz w:val="24"/>
          <w:szCs w:val="24"/>
        </w:rPr>
        <w:t>Hlasování veřejné</w:t>
      </w:r>
      <w:r w:rsidRPr="00B347B8">
        <w:rPr>
          <w:rFonts w:ascii="Garamond" w:hAnsi="Garamond"/>
          <w:sz w:val="24"/>
          <w:szCs w:val="24"/>
        </w:rPr>
        <w:t>, o každém bodě zvlášť.</w:t>
      </w:r>
    </w:p>
    <w:p w:rsidR="00B86191" w:rsidRPr="00B347B8" w:rsidRDefault="00B86191" w:rsidP="00754910">
      <w:pPr>
        <w:spacing w:after="0"/>
        <w:jc w:val="both"/>
        <w:rPr>
          <w:rFonts w:ascii="Garamond" w:hAnsi="Garamond"/>
          <w:sz w:val="24"/>
          <w:szCs w:val="24"/>
        </w:rPr>
      </w:pPr>
    </w:p>
    <w:p w:rsidR="00B86191" w:rsidRPr="00B347B8" w:rsidRDefault="00B86191" w:rsidP="00754910">
      <w:pPr>
        <w:spacing w:after="0"/>
        <w:jc w:val="both"/>
        <w:rPr>
          <w:rFonts w:ascii="Garamond" w:hAnsi="Garamond"/>
          <w:b/>
          <w:sz w:val="24"/>
          <w:szCs w:val="24"/>
        </w:rPr>
      </w:pPr>
      <w:r w:rsidRPr="00B347B8">
        <w:rPr>
          <w:rFonts w:ascii="Garamond" w:hAnsi="Garamond"/>
          <w:b/>
          <w:sz w:val="24"/>
          <w:szCs w:val="24"/>
        </w:rPr>
        <w:t>Program:</w:t>
      </w:r>
    </w:p>
    <w:p w:rsidR="00B86191" w:rsidRPr="00B347B8" w:rsidRDefault="00B86191" w:rsidP="00754910">
      <w:pPr>
        <w:spacing w:after="0"/>
        <w:jc w:val="both"/>
        <w:rPr>
          <w:rFonts w:ascii="Garamond" w:hAnsi="Garamond" w:cs="Calibri"/>
          <w:b/>
          <w:sz w:val="24"/>
          <w:szCs w:val="24"/>
        </w:rPr>
      </w:pPr>
    </w:p>
    <w:p w:rsidR="001C539A" w:rsidRPr="00B347B8" w:rsidRDefault="001C539A" w:rsidP="00754910">
      <w:pPr>
        <w:numPr>
          <w:ilvl w:val="0"/>
          <w:numId w:val="1"/>
        </w:numPr>
        <w:spacing w:after="0" w:line="240" w:lineRule="auto"/>
        <w:ind w:left="709" w:hanging="709"/>
        <w:jc w:val="both"/>
        <w:rPr>
          <w:rFonts w:ascii="Garamond" w:hAnsi="Garamond" w:cstheme="minorHAnsi"/>
          <w:sz w:val="24"/>
          <w:szCs w:val="24"/>
        </w:rPr>
      </w:pPr>
      <w:r w:rsidRPr="00B347B8">
        <w:rPr>
          <w:rFonts w:ascii="Garamond" w:hAnsi="Garamond" w:cstheme="minorHAnsi"/>
          <w:sz w:val="24"/>
          <w:szCs w:val="24"/>
        </w:rPr>
        <w:t>Úvod –</w:t>
      </w:r>
      <w:r w:rsidR="001F5C83" w:rsidRPr="00B347B8">
        <w:rPr>
          <w:rFonts w:ascii="Garamond" w:hAnsi="Garamond" w:cstheme="minorHAnsi"/>
          <w:sz w:val="24"/>
          <w:szCs w:val="24"/>
        </w:rPr>
        <w:t xml:space="preserve"> </w:t>
      </w:r>
      <w:r w:rsidRPr="00B347B8">
        <w:rPr>
          <w:rFonts w:ascii="Garamond" w:hAnsi="Garamond" w:cstheme="minorHAnsi"/>
          <w:sz w:val="24"/>
          <w:szCs w:val="24"/>
        </w:rPr>
        <w:t>aktuálně v obci</w:t>
      </w:r>
    </w:p>
    <w:p w:rsidR="001C539A" w:rsidRPr="00B347B8" w:rsidRDefault="001C539A" w:rsidP="00754910">
      <w:pPr>
        <w:numPr>
          <w:ilvl w:val="0"/>
          <w:numId w:val="1"/>
        </w:numPr>
        <w:spacing w:after="0" w:line="240" w:lineRule="auto"/>
        <w:ind w:left="709" w:hanging="709"/>
        <w:jc w:val="both"/>
        <w:rPr>
          <w:rFonts w:ascii="Garamond" w:hAnsi="Garamond" w:cstheme="minorHAnsi"/>
          <w:sz w:val="24"/>
          <w:szCs w:val="24"/>
        </w:rPr>
      </w:pPr>
      <w:r w:rsidRPr="00B347B8">
        <w:rPr>
          <w:rFonts w:ascii="Garamond" w:hAnsi="Garamond" w:cstheme="minorHAnsi"/>
          <w:sz w:val="24"/>
          <w:szCs w:val="24"/>
        </w:rPr>
        <w:t>Kontrola usnesení 3. veřejného zasedání ze dne 4. 4. 2019</w:t>
      </w:r>
    </w:p>
    <w:p w:rsidR="001C539A" w:rsidRPr="00B347B8" w:rsidRDefault="001C539A" w:rsidP="00754910">
      <w:pPr>
        <w:numPr>
          <w:ilvl w:val="0"/>
          <w:numId w:val="1"/>
        </w:numPr>
        <w:spacing w:after="0" w:line="240" w:lineRule="auto"/>
        <w:ind w:left="709" w:hanging="709"/>
        <w:jc w:val="both"/>
        <w:rPr>
          <w:rFonts w:ascii="Garamond" w:hAnsi="Garamond" w:cstheme="minorHAnsi"/>
          <w:sz w:val="24"/>
          <w:szCs w:val="24"/>
        </w:rPr>
      </w:pPr>
      <w:r w:rsidRPr="00B347B8">
        <w:rPr>
          <w:rFonts w:ascii="Garamond" w:hAnsi="Garamond" w:cstheme="minorHAnsi"/>
          <w:sz w:val="24"/>
          <w:szCs w:val="24"/>
        </w:rPr>
        <w:t>Zpráva o hospodaření</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Rozpočtové opatření č.1/2019</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Závěrečný účet 2018</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 xml:space="preserve">Přijetí opatření vyplývající z kontroly hospodaření </w:t>
      </w:r>
      <w:r w:rsidR="001F5C83" w:rsidRPr="00B347B8">
        <w:rPr>
          <w:rFonts w:ascii="Garamond" w:hAnsi="Garamond"/>
          <w:sz w:val="24"/>
          <w:szCs w:val="24"/>
        </w:rPr>
        <w:t xml:space="preserve">za </w:t>
      </w:r>
      <w:r w:rsidRPr="00B347B8">
        <w:rPr>
          <w:rFonts w:ascii="Garamond" w:hAnsi="Garamond"/>
          <w:sz w:val="24"/>
          <w:szCs w:val="24"/>
        </w:rPr>
        <w:t>rok 2018</w:t>
      </w:r>
    </w:p>
    <w:p w:rsidR="001C539A" w:rsidRPr="00B347B8" w:rsidRDefault="00C933A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 xml:space="preserve">Účetní </w:t>
      </w:r>
      <w:r w:rsidR="001C539A" w:rsidRPr="00B347B8">
        <w:rPr>
          <w:rFonts w:ascii="Garamond" w:hAnsi="Garamond"/>
          <w:sz w:val="24"/>
          <w:szCs w:val="24"/>
        </w:rPr>
        <w:t>závěrka 2018</w:t>
      </w:r>
    </w:p>
    <w:p w:rsidR="001C539A" w:rsidRPr="00B347B8" w:rsidRDefault="00C933A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 xml:space="preserve">Účetní </w:t>
      </w:r>
      <w:r w:rsidR="001C539A" w:rsidRPr="00B347B8">
        <w:rPr>
          <w:rFonts w:ascii="Garamond" w:hAnsi="Garamond"/>
          <w:sz w:val="24"/>
          <w:szCs w:val="24"/>
        </w:rPr>
        <w:t>závěrka ZŠ v Libuni 2018</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Návrh na rozdělení zisku ZŠ v Libuni.</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Návrh střednědobého výhledu rozpočtu na období 2020-2022.</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 xml:space="preserve">Návrh na odstoupení od smlouvy s generálním dodavatelem </w:t>
      </w:r>
      <w:r w:rsidR="001F5C83" w:rsidRPr="00B347B8">
        <w:rPr>
          <w:rFonts w:ascii="Garamond" w:hAnsi="Garamond"/>
          <w:sz w:val="24"/>
          <w:szCs w:val="24"/>
        </w:rPr>
        <w:t xml:space="preserve">společnosti </w:t>
      </w:r>
      <w:r w:rsidR="00640A68" w:rsidRPr="00B347B8">
        <w:rPr>
          <w:rFonts w:ascii="Garamond" w:hAnsi="Garamond"/>
          <w:sz w:val="24"/>
          <w:szCs w:val="24"/>
        </w:rPr>
        <w:t>GATLIN</w:t>
      </w:r>
      <w:r w:rsidRPr="00B347B8">
        <w:rPr>
          <w:rFonts w:ascii="Garamond" w:hAnsi="Garamond"/>
          <w:sz w:val="24"/>
          <w:szCs w:val="24"/>
        </w:rPr>
        <w:t>, s.r.o.</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Záměr č.</w:t>
      </w:r>
      <w:r w:rsidR="001F5C83" w:rsidRPr="00B347B8">
        <w:rPr>
          <w:rFonts w:ascii="Garamond" w:hAnsi="Garamond"/>
          <w:sz w:val="24"/>
          <w:szCs w:val="24"/>
        </w:rPr>
        <w:t xml:space="preserve"> </w:t>
      </w:r>
      <w:r w:rsidRPr="00B347B8">
        <w:rPr>
          <w:rFonts w:ascii="Garamond" w:hAnsi="Garamond"/>
          <w:sz w:val="24"/>
          <w:szCs w:val="24"/>
        </w:rPr>
        <w:t>5/2019 – dodatek nájemní smlouvy mezi Ekonomikou A.</w:t>
      </w:r>
      <w:r w:rsidR="001F5C83" w:rsidRPr="00B347B8">
        <w:rPr>
          <w:rFonts w:ascii="Garamond" w:hAnsi="Garamond"/>
          <w:sz w:val="24"/>
          <w:szCs w:val="24"/>
        </w:rPr>
        <w:t xml:space="preserve"> </w:t>
      </w:r>
      <w:r w:rsidRPr="00B347B8">
        <w:rPr>
          <w:rFonts w:ascii="Garamond" w:hAnsi="Garamond"/>
          <w:sz w:val="24"/>
          <w:szCs w:val="24"/>
        </w:rPr>
        <w:t>L. s.r.o. a Obcí Libuň na prodloužení platnosti na dobu neurčitou s výpovědní lhůtou</w:t>
      </w:r>
      <w:r w:rsidR="001F5C83" w:rsidRPr="00B347B8">
        <w:rPr>
          <w:rFonts w:ascii="Garamond" w:hAnsi="Garamond"/>
          <w:sz w:val="24"/>
          <w:szCs w:val="24"/>
        </w:rPr>
        <w:t xml:space="preserve"> dva měsíce</w:t>
      </w:r>
      <w:r w:rsidRPr="00B347B8">
        <w:rPr>
          <w:rFonts w:ascii="Garamond" w:hAnsi="Garamond"/>
          <w:sz w:val="24"/>
          <w:szCs w:val="24"/>
        </w:rPr>
        <w:t xml:space="preserve"> a snížení nájemného.</w:t>
      </w:r>
    </w:p>
    <w:p w:rsidR="001C539A" w:rsidRPr="00B347B8" w:rsidRDefault="001C539A" w:rsidP="00754910">
      <w:pPr>
        <w:numPr>
          <w:ilvl w:val="0"/>
          <w:numId w:val="1"/>
        </w:numPr>
        <w:spacing w:after="0" w:line="240" w:lineRule="auto"/>
        <w:ind w:left="709" w:hanging="709"/>
        <w:jc w:val="both"/>
        <w:rPr>
          <w:rFonts w:ascii="Garamond" w:hAnsi="Garamond" w:cstheme="minorHAnsi"/>
          <w:sz w:val="24"/>
          <w:szCs w:val="24"/>
        </w:rPr>
      </w:pPr>
      <w:r w:rsidRPr="00B347B8">
        <w:rPr>
          <w:rFonts w:ascii="Garamond" w:hAnsi="Garamond"/>
          <w:sz w:val="24"/>
          <w:szCs w:val="24"/>
        </w:rPr>
        <w:t>Záměr č.6/2019 – pronajmout pozemky ve vlastnictví Obce Libuň panu Mi</w:t>
      </w:r>
      <w:r w:rsidR="001F5C83" w:rsidRPr="00B347B8">
        <w:rPr>
          <w:rFonts w:ascii="Garamond" w:hAnsi="Garamond"/>
          <w:sz w:val="24"/>
          <w:szCs w:val="24"/>
        </w:rPr>
        <w:t>lošovi Koženému.</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Záměr č.</w:t>
      </w:r>
      <w:r w:rsidR="001F5C83" w:rsidRPr="00B347B8">
        <w:rPr>
          <w:rFonts w:ascii="Garamond" w:hAnsi="Garamond"/>
          <w:sz w:val="24"/>
          <w:szCs w:val="24"/>
        </w:rPr>
        <w:t xml:space="preserve"> </w:t>
      </w:r>
      <w:r w:rsidRPr="00B347B8">
        <w:rPr>
          <w:rFonts w:ascii="Garamond" w:hAnsi="Garamond"/>
          <w:sz w:val="24"/>
          <w:szCs w:val="24"/>
        </w:rPr>
        <w:t>7</w:t>
      </w:r>
      <w:r w:rsidR="001F5C83" w:rsidRPr="00B347B8">
        <w:rPr>
          <w:rFonts w:ascii="Garamond" w:hAnsi="Garamond"/>
          <w:sz w:val="24"/>
          <w:szCs w:val="24"/>
        </w:rPr>
        <w:t>/2019</w:t>
      </w:r>
      <w:r w:rsidRPr="00B347B8">
        <w:rPr>
          <w:rFonts w:ascii="Garamond" w:hAnsi="Garamond"/>
          <w:sz w:val="24"/>
          <w:szCs w:val="24"/>
        </w:rPr>
        <w:t xml:space="preserve"> směna pozemků mezi Obcí Libuň a panem Karlem Šírem a paní Jiřinou Šírovou.</w:t>
      </w:r>
    </w:p>
    <w:p w:rsidR="001C539A" w:rsidRPr="00B347B8" w:rsidRDefault="001C539A"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Schválení nákupu části pozemku o výměře 49 m2 dle GP č.</w:t>
      </w:r>
      <w:r w:rsidR="001F5C83" w:rsidRPr="00B347B8">
        <w:rPr>
          <w:rFonts w:ascii="Garamond" w:hAnsi="Garamond"/>
          <w:sz w:val="24"/>
          <w:szCs w:val="24"/>
        </w:rPr>
        <w:t xml:space="preserve"> </w:t>
      </w:r>
      <w:r w:rsidR="00E13AAE" w:rsidRPr="00B347B8">
        <w:rPr>
          <w:rFonts w:ascii="Garamond" w:hAnsi="Garamond"/>
          <w:sz w:val="24"/>
          <w:szCs w:val="24"/>
        </w:rPr>
        <w:t xml:space="preserve">484-77/2014, </w:t>
      </w:r>
      <w:r w:rsidR="001F5C83" w:rsidRPr="00B347B8">
        <w:rPr>
          <w:rFonts w:ascii="Garamond" w:hAnsi="Garamond"/>
          <w:sz w:val="24"/>
          <w:szCs w:val="24"/>
        </w:rPr>
        <w:t>jedná se o přilehlý pozemek</w:t>
      </w:r>
      <w:r w:rsidRPr="00B347B8">
        <w:rPr>
          <w:rFonts w:ascii="Garamond" w:hAnsi="Garamond"/>
          <w:sz w:val="24"/>
          <w:szCs w:val="24"/>
        </w:rPr>
        <w:t xml:space="preserve"> </w:t>
      </w:r>
      <w:r w:rsidR="00C933AA" w:rsidRPr="00B347B8">
        <w:rPr>
          <w:rFonts w:ascii="Garamond" w:hAnsi="Garamond"/>
          <w:sz w:val="24"/>
          <w:szCs w:val="24"/>
        </w:rPr>
        <w:t xml:space="preserve">u </w:t>
      </w:r>
      <w:r w:rsidRPr="00B347B8">
        <w:rPr>
          <w:rFonts w:ascii="Garamond" w:hAnsi="Garamond"/>
          <w:sz w:val="24"/>
          <w:szCs w:val="24"/>
        </w:rPr>
        <w:t>kapličky</w:t>
      </w:r>
      <w:r w:rsidR="001F5C83" w:rsidRPr="00B347B8">
        <w:rPr>
          <w:rFonts w:ascii="Garamond" w:hAnsi="Garamond"/>
          <w:sz w:val="24"/>
          <w:szCs w:val="24"/>
        </w:rPr>
        <w:t xml:space="preserve"> v Šidlobech</w:t>
      </w:r>
      <w:r w:rsidRPr="00B347B8">
        <w:rPr>
          <w:rFonts w:ascii="Garamond" w:hAnsi="Garamond"/>
          <w:sz w:val="24"/>
          <w:szCs w:val="24"/>
        </w:rPr>
        <w:t>.</w:t>
      </w:r>
    </w:p>
    <w:p w:rsidR="001C539A" w:rsidRPr="00B347B8" w:rsidRDefault="001F5C83" w:rsidP="00754910">
      <w:pPr>
        <w:numPr>
          <w:ilvl w:val="0"/>
          <w:numId w:val="1"/>
        </w:numPr>
        <w:spacing w:after="0" w:line="240" w:lineRule="auto"/>
        <w:ind w:left="709" w:hanging="709"/>
        <w:jc w:val="both"/>
        <w:rPr>
          <w:rFonts w:ascii="Garamond" w:hAnsi="Garamond"/>
          <w:sz w:val="24"/>
          <w:szCs w:val="24"/>
        </w:rPr>
      </w:pPr>
      <w:r w:rsidRPr="00B347B8">
        <w:rPr>
          <w:rFonts w:ascii="Garamond" w:hAnsi="Garamond"/>
          <w:sz w:val="24"/>
          <w:szCs w:val="24"/>
        </w:rPr>
        <w:t>Návrh smlouvy o spolupráci</w:t>
      </w:r>
      <w:r w:rsidR="00E13AAE" w:rsidRPr="00B347B8">
        <w:rPr>
          <w:rFonts w:ascii="Garamond" w:hAnsi="Garamond"/>
          <w:sz w:val="24"/>
          <w:szCs w:val="24"/>
        </w:rPr>
        <w:t xml:space="preserve"> na provozování s</w:t>
      </w:r>
      <w:r w:rsidR="00640A68" w:rsidRPr="00B347B8">
        <w:rPr>
          <w:rFonts w:ascii="Garamond" w:hAnsi="Garamond"/>
          <w:sz w:val="24"/>
          <w:szCs w:val="24"/>
        </w:rPr>
        <w:t>běrného dvoru</w:t>
      </w:r>
      <w:r w:rsidR="001C539A" w:rsidRPr="00B347B8">
        <w:rPr>
          <w:rFonts w:ascii="Garamond" w:hAnsi="Garamond"/>
          <w:sz w:val="24"/>
          <w:szCs w:val="24"/>
        </w:rPr>
        <w:t xml:space="preserve"> v Sobotce.</w:t>
      </w:r>
    </w:p>
    <w:p w:rsidR="001C539A" w:rsidRPr="00B347B8" w:rsidRDefault="001F5C83" w:rsidP="00754910">
      <w:pPr>
        <w:numPr>
          <w:ilvl w:val="0"/>
          <w:numId w:val="1"/>
        </w:numPr>
        <w:spacing w:after="0" w:line="240" w:lineRule="auto"/>
        <w:jc w:val="both"/>
        <w:rPr>
          <w:rFonts w:ascii="Garamond" w:hAnsi="Garamond"/>
          <w:sz w:val="24"/>
          <w:szCs w:val="24"/>
        </w:rPr>
      </w:pPr>
      <w:r w:rsidRPr="00B347B8">
        <w:rPr>
          <w:rFonts w:ascii="Garamond" w:hAnsi="Garamond"/>
          <w:sz w:val="24"/>
          <w:szCs w:val="24"/>
        </w:rPr>
        <w:t xml:space="preserve"> </w:t>
      </w:r>
      <w:r w:rsidRPr="00B347B8">
        <w:rPr>
          <w:rFonts w:ascii="Garamond" w:hAnsi="Garamond"/>
          <w:sz w:val="24"/>
          <w:szCs w:val="24"/>
        </w:rPr>
        <w:tab/>
      </w:r>
      <w:r w:rsidR="001C539A" w:rsidRPr="00B347B8">
        <w:rPr>
          <w:rFonts w:ascii="Garamond" w:hAnsi="Garamond"/>
          <w:sz w:val="24"/>
          <w:szCs w:val="24"/>
        </w:rPr>
        <w:t>Žádost o finanční příspěvek Mateřského centra Kapička, z.s. v Jičíně.</w:t>
      </w:r>
    </w:p>
    <w:p w:rsidR="001C539A" w:rsidRPr="00B347B8" w:rsidRDefault="001F5C83" w:rsidP="00754910">
      <w:pPr>
        <w:numPr>
          <w:ilvl w:val="0"/>
          <w:numId w:val="1"/>
        </w:numPr>
        <w:spacing w:after="0" w:line="240" w:lineRule="auto"/>
        <w:jc w:val="both"/>
        <w:rPr>
          <w:rFonts w:ascii="Garamond" w:hAnsi="Garamond"/>
          <w:sz w:val="24"/>
          <w:szCs w:val="24"/>
        </w:rPr>
      </w:pPr>
      <w:r w:rsidRPr="00B347B8">
        <w:rPr>
          <w:rFonts w:ascii="Garamond" w:hAnsi="Garamond"/>
          <w:sz w:val="24"/>
          <w:szCs w:val="24"/>
        </w:rPr>
        <w:t xml:space="preserve"> </w:t>
      </w:r>
      <w:r w:rsidRPr="00B347B8">
        <w:rPr>
          <w:rFonts w:ascii="Garamond" w:hAnsi="Garamond"/>
          <w:sz w:val="24"/>
          <w:szCs w:val="24"/>
        </w:rPr>
        <w:tab/>
      </w:r>
      <w:r w:rsidR="00E13AAE" w:rsidRPr="00B347B8">
        <w:rPr>
          <w:rFonts w:ascii="Garamond" w:hAnsi="Garamond"/>
          <w:sz w:val="24"/>
          <w:szCs w:val="24"/>
        </w:rPr>
        <w:t>Žádost o</w:t>
      </w:r>
      <w:r w:rsidR="001C539A" w:rsidRPr="00B347B8">
        <w:rPr>
          <w:rFonts w:ascii="Garamond" w:hAnsi="Garamond"/>
          <w:sz w:val="24"/>
          <w:szCs w:val="24"/>
        </w:rPr>
        <w:t xml:space="preserve"> podporu provozu</w:t>
      </w:r>
      <w:r w:rsidR="00C933AA" w:rsidRPr="00B347B8">
        <w:rPr>
          <w:rFonts w:ascii="Garamond" w:hAnsi="Garamond"/>
          <w:sz w:val="24"/>
          <w:szCs w:val="24"/>
        </w:rPr>
        <w:t xml:space="preserve"> Linky bezpečí, z.s. </w:t>
      </w:r>
    </w:p>
    <w:p w:rsidR="001C539A" w:rsidRPr="00B347B8" w:rsidRDefault="001F5C83" w:rsidP="00754910">
      <w:pPr>
        <w:numPr>
          <w:ilvl w:val="0"/>
          <w:numId w:val="1"/>
        </w:numPr>
        <w:spacing w:after="0" w:line="240" w:lineRule="auto"/>
        <w:jc w:val="both"/>
        <w:rPr>
          <w:rFonts w:ascii="Garamond" w:hAnsi="Garamond"/>
          <w:sz w:val="24"/>
          <w:szCs w:val="24"/>
        </w:rPr>
      </w:pPr>
      <w:r w:rsidRPr="00B347B8">
        <w:rPr>
          <w:rFonts w:ascii="Garamond" w:hAnsi="Garamond"/>
          <w:sz w:val="24"/>
          <w:szCs w:val="24"/>
        </w:rPr>
        <w:t xml:space="preserve"> </w:t>
      </w:r>
      <w:r w:rsidRPr="00B347B8">
        <w:rPr>
          <w:rFonts w:ascii="Garamond" w:hAnsi="Garamond"/>
          <w:sz w:val="24"/>
          <w:szCs w:val="24"/>
        </w:rPr>
        <w:tab/>
      </w:r>
      <w:r w:rsidR="001C539A" w:rsidRPr="00B347B8">
        <w:rPr>
          <w:rFonts w:ascii="Garamond" w:hAnsi="Garamond"/>
          <w:sz w:val="24"/>
          <w:szCs w:val="24"/>
        </w:rPr>
        <w:t>Stanovisko k projektu „Stezka pro pěší a vodovod Čimyšl.</w:t>
      </w:r>
    </w:p>
    <w:p w:rsidR="001C539A" w:rsidRPr="00B347B8" w:rsidRDefault="001F5C83" w:rsidP="00754910">
      <w:pPr>
        <w:numPr>
          <w:ilvl w:val="0"/>
          <w:numId w:val="1"/>
        </w:numPr>
        <w:spacing w:after="0" w:line="240" w:lineRule="auto"/>
        <w:jc w:val="both"/>
        <w:rPr>
          <w:rFonts w:ascii="Garamond" w:hAnsi="Garamond"/>
          <w:sz w:val="24"/>
          <w:szCs w:val="24"/>
        </w:rPr>
      </w:pPr>
      <w:r w:rsidRPr="00B347B8">
        <w:rPr>
          <w:rFonts w:ascii="Garamond" w:hAnsi="Garamond"/>
          <w:sz w:val="24"/>
          <w:szCs w:val="24"/>
        </w:rPr>
        <w:t xml:space="preserve"> </w:t>
      </w:r>
      <w:r w:rsidRPr="00B347B8">
        <w:rPr>
          <w:rFonts w:ascii="Garamond" w:hAnsi="Garamond"/>
          <w:sz w:val="24"/>
          <w:szCs w:val="24"/>
        </w:rPr>
        <w:tab/>
      </w:r>
      <w:r w:rsidR="001C539A" w:rsidRPr="00B347B8">
        <w:rPr>
          <w:rFonts w:ascii="Garamond" w:hAnsi="Garamond"/>
          <w:sz w:val="24"/>
          <w:szCs w:val="24"/>
        </w:rPr>
        <w:t>Diskuze</w:t>
      </w:r>
    </w:p>
    <w:p w:rsidR="001C539A" w:rsidRPr="00B347B8" w:rsidRDefault="001F5C83" w:rsidP="00754910">
      <w:pPr>
        <w:numPr>
          <w:ilvl w:val="0"/>
          <w:numId w:val="1"/>
        </w:numPr>
        <w:spacing w:after="0" w:line="240" w:lineRule="auto"/>
        <w:jc w:val="both"/>
        <w:rPr>
          <w:rFonts w:ascii="Garamond" w:hAnsi="Garamond"/>
          <w:sz w:val="24"/>
          <w:szCs w:val="24"/>
        </w:rPr>
      </w:pPr>
      <w:r w:rsidRPr="00B347B8">
        <w:rPr>
          <w:rFonts w:ascii="Garamond" w:hAnsi="Garamond"/>
          <w:sz w:val="24"/>
          <w:szCs w:val="24"/>
        </w:rPr>
        <w:t xml:space="preserve"> </w:t>
      </w:r>
      <w:r w:rsidRPr="00B347B8">
        <w:rPr>
          <w:rFonts w:ascii="Garamond" w:hAnsi="Garamond"/>
          <w:sz w:val="24"/>
          <w:szCs w:val="24"/>
        </w:rPr>
        <w:tab/>
      </w:r>
      <w:r w:rsidR="001C539A" w:rsidRPr="00B347B8">
        <w:rPr>
          <w:rFonts w:ascii="Garamond" w:hAnsi="Garamond"/>
          <w:sz w:val="24"/>
          <w:szCs w:val="24"/>
        </w:rPr>
        <w:t>Závěr a pozvání na kulturní akce</w:t>
      </w:r>
    </w:p>
    <w:p w:rsidR="00A9282B" w:rsidRPr="00B347B8" w:rsidRDefault="00A9282B" w:rsidP="00754910">
      <w:pPr>
        <w:jc w:val="both"/>
        <w:rPr>
          <w:rFonts w:ascii="Garamond" w:hAnsi="Garamond"/>
          <w:sz w:val="24"/>
          <w:szCs w:val="24"/>
        </w:rPr>
      </w:pPr>
    </w:p>
    <w:p w:rsidR="00826D72" w:rsidRPr="00B347B8" w:rsidRDefault="00826D72" w:rsidP="00754910">
      <w:pPr>
        <w:jc w:val="both"/>
        <w:rPr>
          <w:rFonts w:ascii="Garamond" w:hAnsi="Garamond"/>
          <w:sz w:val="24"/>
          <w:szCs w:val="24"/>
        </w:rPr>
      </w:pPr>
      <w:r w:rsidRPr="00B347B8">
        <w:rPr>
          <w:rFonts w:ascii="Garamond" w:hAnsi="Garamond"/>
          <w:sz w:val="24"/>
          <w:szCs w:val="24"/>
        </w:rPr>
        <w:t>Hlasování o programu: pro – 6, proti - 0, zdržel se – 0.</w:t>
      </w:r>
    </w:p>
    <w:p w:rsidR="00826D72" w:rsidRPr="00B347B8" w:rsidRDefault="00826D72" w:rsidP="00754910">
      <w:pPr>
        <w:jc w:val="both"/>
        <w:rPr>
          <w:rFonts w:ascii="Garamond" w:hAnsi="Garamond"/>
          <w:sz w:val="24"/>
          <w:szCs w:val="24"/>
        </w:rPr>
      </w:pPr>
    </w:p>
    <w:p w:rsidR="00826D72" w:rsidRPr="00B347B8" w:rsidRDefault="00826D72" w:rsidP="00754910">
      <w:pPr>
        <w:jc w:val="both"/>
        <w:rPr>
          <w:rFonts w:ascii="Garamond" w:hAnsi="Garamond"/>
          <w:sz w:val="24"/>
          <w:szCs w:val="24"/>
        </w:rPr>
      </w:pPr>
    </w:p>
    <w:p w:rsidR="00E13AAE" w:rsidRPr="00B347B8" w:rsidRDefault="00826D72" w:rsidP="00754910">
      <w:pPr>
        <w:jc w:val="both"/>
        <w:rPr>
          <w:rFonts w:ascii="Garamond" w:hAnsi="Garamond"/>
          <w:sz w:val="24"/>
          <w:szCs w:val="24"/>
        </w:rPr>
      </w:pPr>
      <w:r w:rsidRPr="00B347B8">
        <w:rPr>
          <w:rFonts w:ascii="Garamond" w:hAnsi="Garamond"/>
          <w:noProof/>
          <w:sz w:val="24"/>
          <w:szCs w:val="24"/>
          <w:lang w:eastAsia="zh-TW"/>
        </w:rPr>
        <w:drawing>
          <wp:anchor distT="0" distB="0" distL="114300" distR="114300" simplePos="0" relativeHeight="251661312" behindDoc="1" locked="0" layoutInCell="1" allowOverlap="1">
            <wp:simplePos x="0" y="0"/>
            <wp:positionH relativeFrom="margin">
              <wp:posOffset>-309245</wp:posOffset>
            </wp:positionH>
            <wp:positionV relativeFrom="margin">
              <wp:posOffset>-213995</wp:posOffset>
            </wp:positionV>
            <wp:extent cx="895350" cy="923925"/>
            <wp:effectExtent l="19050" t="0" r="0" b="0"/>
            <wp:wrapSquare wrapText="bothSides"/>
            <wp:docPr id="4"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826D72" w:rsidRPr="00B347B8" w:rsidRDefault="00E13AAE" w:rsidP="00754910">
      <w:pPr>
        <w:jc w:val="both"/>
        <w:rPr>
          <w:rFonts w:ascii="Garamond" w:hAnsi="Garamond"/>
          <w:b/>
          <w:sz w:val="24"/>
          <w:szCs w:val="24"/>
        </w:rPr>
      </w:pPr>
      <w:r w:rsidRPr="00B347B8">
        <w:rPr>
          <w:rFonts w:ascii="Garamond" w:hAnsi="Garamond"/>
          <w:sz w:val="24"/>
          <w:szCs w:val="24"/>
        </w:rPr>
        <w:t xml:space="preserve"> </w:t>
      </w:r>
      <w:r w:rsidRPr="00B347B8">
        <w:rPr>
          <w:rFonts w:ascii="Garamond" w:hAnsi="Garamond"/>
          <w:b/>
          <w:sz w:val="24"/>
          <w:szCs w:val="24"/>
        </w:rPr>
        <w:t>Projednání jednotlivých bodů programu</w:t>
      </w:r>
    </w:p>
    <w:p w:rsidR="00826D72" w:rsidRPr="00B347B8" w:rsidRDefault="00826D72" w:rsidP="00754910">
      <w:pPr>
        <w:pStyle w:val="Odstavecseseznamem"/>
        <w:numPr>
          <w:ilvl w:val="0"/>
          <w:numId w:val="2"/>
        </w:numPr>
        <w:jc w:val="both"/>
        <w:rPr>
          <w:rFonts w:ascii="Garamond" w:hAnsi="Garamond"/>
          <w:sz w:val="24"/>
          <w:szCs w:val="24"/>
        </w:rPr>
      </w:pPr>
      <w:r w:rsidRPr="00B347B8">
        <w:rPr>
          <w:rFonts w:ascii="Garamond" w:hAnsi="Garamond"/>
          <w:b/>
          <w:sz w:val="24"/>
          <w:szCs w:val="24"/>
        </w:rPr>
        <w:t>Aktuálně v obci:</w:t>
      </w:r>
      <w:r w:rsidRPr="00B347B8">
        <w:rPr>
          <w:rFonts w:ascii="Garamond" w:hAnsi="Garamond"/>
          <w:sz w:val="24"/>
          <w:szCs w:val="24"/>
        </w:rPr>
        <w:t xml:space="preserve"> Škola</w:t>
      </w:r>
      <w:r w:rsidR="00984F0E" w:rsidRPr="00B347B8">
        <w:rPr>
          <w:rFonts w:ascii="Garamond" w:hAnsi="Garamond"/>
          <w:sz w:val="24"/>
          <w:szCs w:val="24"/>
        </w:rPr>
        <w:t>,</w:t>
      </w:r>
      <w:r w:rsidRPr="00B347B8">
        <w:rPr>
          <w:rFonts w:ascii="Garamond" w:hAnsi="Garamond"/>
          <w:sz w:val="24"/>
          <w:szCs w:val="24"/>
        </w:rPr>
        <w:t xml:space="preserve"> ja</w:t>
      </w:r>
      <w:r w:rsidR="00984F0E" w:rsidRPr="00B347B8">
        <w:rPr>
          <w:rFonts w:ascii="Garamond" w:hAnsi="Garamond"/>
          <w:sz w:val="24"/>
          <w:szCs w:val="24"/>
        </w:rPr>
        <w:t>k všichni vidíte, nepokračuje podle</w:t>
      </w:r>
      <w:r w:rsidRPr="00B347B8">
        <w:rPr>
          <w:rFonts w:ascii="Garamond" w:hAnsi="Garamond"/>
          <w:sz w:val="24"/>
          <w:szCs w:val="24"/>
        </w:rPr>
        <w:t xml:space="preserve"> plánovaného harmonogramu</w:t>
      </w:r>
      <w:r w:rsidR="00984F0E" w:rsidRPr="00B347B8">
        <w:rPr>
          <w:rFonts w:ascii="Garamond" w:hAnsi="Garamond"/>
          <w:sz w:val="24"/>
          <w:szCs w:val="24"/>
        </w:rPr>
        <w:t xml:space="preserve"> </w:t>
      </w:r>
      <w:r w:rsidRPr="00B347B8">
        <w:rPr>
          <w:rFonts w:ascii="Garamond" w:hAnsi="Garamond"/>
          <w:sz w:val="24"/>
          <w:szCs w:val="24"/>
        </w:rPr>
        <w:t>a dne 30. 5. 2019 vypršel termín na dokončení. Od 3. 6. 2019 zhotovitel společnost</w:t>
      </w:r>
      <w:r w:rsidR="00C933AA" w:rsidRPr="00B347B8">
        <w:rPr>
          <w:rFonts w:ascii="Garamond" w:hAnsi="Garamond"/>
          <w:sz w:val="24"/>
          <w:szCs w:val="24"/>
        </w:rPr>
        <w:t>i</w:t>
      </w:r>
      <w:r w:rsidR="00640A68" w:rsidRPr="00B347B8">
        <w:rPr>
          <w:rFonts w:ascii="Garamond" w:hAnsi="Garamond"/>
          <w:sz w:val="24"/>
          <w:szCs w:val="24"/>
        </w:rPr>
        <w:t xml:space="preserve"> GATLIN,</w:t>
      </w:r>
      <w:r w:rsidRPr="00B347B8">
        <w:rPr>
          <w:rFonts w:ascii="Garamond" w:hAnsi="Garamond"/>
          <w:sz w:val="24"/>
          <w:szCs w:val="24"/>
        </w:rPr>
        <w:t xml:space="preserve"> s.r.o. přerušil práce a nekomunikuje. Jen z doslechu víme, že příčinou je vážné onemocnění jednatele. Z důvodu termínu dotace, který je stanoven na 28. 6. 2019 a </w:t>
      </w:r>
      <w:r w:rsidR="00984F0E" w:rsidRPr="00B347B8">
        <w:rPr>
          <w:rFonts w:ascii="Garamond" w:hAnsi="Garamond"/>
          <w:sz w:val="24"/>
          <w:szCs w:val="24"/>
        </w:rPr>
        <w:t xml:space="preserve">potřeby </w:t>
      </w:r>
      <w:r w:rsidRPr="00B347B8">
        <w:rPr>
          <w:rFonts w:ascii="Garamond" w:hAnsi="Garamond"/>
          <w:sz w:val="24"/>
          <w:szCs w:val="24"/>
        </w:rPr>
        <w:t>jeho prodloužení jsme n</w:t>
      </w:r>
      <w:r w:rsidR="00984F0E" w:rsidRPr="00B347B8">
        <w:rPr>
          <w:rFonts w:ascii="Garamond" w:hAnsi="Garamond"/>
          <w:sz w:val="24"/>
          <w:szCs w:val="24"/>
        </w:rPr>
        <w:t>uceni odstoupit od smlouvy, což</w:t>
      </w:r>
      <w:r w:rsidRPr="00B347B8">
        <w:rPr>
          <w:rFonts w:ascii="Garamond" w:hAnsi="Garamond"/>
          <w:sz w:val="24"/>
          <w:szCs w:val="24"/>
        </w:rPr>
        <w:t xml:space="preserve"> je </w:t>
      </w:r>
      <w:r w:rsidR="00984F0E" w:rsidRPr="00B347B8">
        <w:rPr>
          <w:rFonts w:ascii="Garamond" w:hAnsi="Garamond"/>
          <w:sz w:val="24"/>
          <w:szCs w:val="24"/>
        </w:rPr>
        <w:t xml:space="preserve">také </w:t>
      </w:r>
      <w:r w:rsidR="00C933AA" w:rsidRPr="00B347B8">
        <w:rPr>
          <w:rFonts w:ascii="Garamond" w:hAnsi="Garamond"/>
          <w:sz w:val="24"/>
          <w:szCs w:val="24"/>
        </w:rPr>
        <w:t>jeden z bodů</w:t>
      </w:r>
      <w:r w:rsidRPr="00B347B8">
        <w:rPr>
          <w:rFonts w:ascii="Garamond" w:hAnsi="Garamond"/>
          <w:sz w:val="24"/>
          <w:szCs w:val="24"/>
        </w:rPr>
        <w:t xml:space="preserve"> programu.  </w:t>
      </w:r>
    </w:p>
    <w:p w:rsidR="00826D72" w:rsidRPr="00B347B8" w:rsidRDefault="00826D72" w:rsidP="00754910">
      <w:pPr>
        <w:ind w:left="708"/>
        <w:jc w:val="both"/>
        <w:rPr>
          <w:rFonts w:ascii="Garamond" w:hAnsi="Garamond"/>
          <w:sz w:val="24"/>
          <w:szCs w:val="24"/>
        </w:rPr>
      </w:pPr>
      <w:r w:rsidRPr="00B347B8">
        <w:rPr>
          <w:rFonts w:ascii="Garamond" w:hAnsi="Garamond"/>
          <w:sz w:val="24"/>
          <w:szCs w:val="24"/>
        </w:rPr>
        <w:t xml:space="preserve">Rovněž dodání kompostérů se dostává do skluzu. </w:t>
      </w:r>
      <w:r w:rsidR="00B95DD7" w:rsidRPr="00B347B8">
        <w:rPr>
          <w:rFonts w:ascii="Garamond" w:hAnsi="Garamond"/>
          <w:sz w:val="24"/>
          <w:szCs w:val="24"/>
        </w:rPr>
        <w:t>Nyní je vyhlášena v pořadí již třetí</w:t>
      </w:r>
      <w:r w:rsidRPr="00B347B8">
        <w:rPr>
          <w:rFonts w:ascii="Garamond" w:hAnsi="Garamond"/>
          <w:sz w:val="24"/>
          <w:szCs w:val="24"/>
        </w:rPr>
        <w:t xml:space="preserve"> veřejná soutěž s termínem 24.</w:t>
      </w:r>
      <w:r w:rsidR="00B95DD7" w:rsidRPr="00B347B8">
        <w:rPr>
          <w:rFonts w:ascii="Garamond" w:hAnsi="Garamond"/>
          <w:sz w:val="24"/>
          <w:szCs w:val="24"/>
        </w:rPr>
        <w:t xml:space="preserve"> </w:t>
      </w:r>
      <w:r w:rsidRPr="00B347B8">
        <w:rPr>
          <w:rFonts w:ascii="Garamond" w:hAnsi="Garamond"/>
          <w:sz w:val="24"/>
          <w:szCs w:val="24"/>
        </w:rPr>
        <w:t>6.</w:t>
      </w:r>
      <w:r w:rsidR="00B95DD7" w:rsidRPr="00B347B8">
        <w:rPr>
          <w:rFonts w:ascii="Garamond" w:hAnsi="Garamond"/>
          <w:sz w:val="24"/>
          <w:szCs w:val="24"/>
        </w:rPr>
        <w:t xml:space="preserve"> </w:t>
      </w:r>
      <w:r w:rsidR="00984F0E" w:rsidRPr="00B347B8">
        <w:rPr>
          <w:rFonts w:ascii="Garamond" w:hAnsi="Garamond"/>
          <w:sz w:val="24"/>
          <w:szCs w:val="24"/>
        </w:rPr>
        <w:t>2019, neboť</w:t>
      </w:r>
      <w:r w:rsidRPr="00B347B8">
        <w:rPr>
          <w:rFonts w:ascii="Garamond" w:hAnsi="Garamond"/>
          <w:sz w:val="24"/>
          <w:szCs w:val="24"/>
        </w:rPr>
        <w:t xml:space="preserve"> </w:t>
      </w:r>
      <w:r w:rsidR="00B95DD7" w:rsidRPr="00B347B8">
        <w:rPr>
          <w:rFonts w:ascii="Garamond" w:hAnsi="Garamond"/>
          <w:sz w:val="24"/>
          <w:szCs w:val="24"/>
        </w:rPr>
        <w:t>se na dvě</w:t>
      </w:r>
      <w:r w:rsidRPr="00B347B8">
        <w:rPr>
          <w:rFonts w:ascii="Garamond" w:hAnsi="Garamond"/>
          <w:sz w:val="24"/>
          <w:szCs w:val="24"/>
        </w:rPr>
        <w:t xml:space="preserve"> </w:t>
      </w:r>
      <w:r w:rsidR="00B95DD7" w:rsidRPr="00B347B8">
        <w:rPr>
          <w:rFonts w:ascii="Garamond" w:hAnsi="Garamond"/>
          <w:sz w:val="24"/>
          <w:szCs w:val="24"/>
        </w:rPr>
        <w:t xml:space="preserve">předešlé </w:t>
      </w:r>
      <w:r w:rsidRPr="00B347B8">
        <w:rPr>
          <w:rFonts w:ascii="Garamond" w:hAnsi="Garamond"/>
          <w:sz w:val="24"/>
          <w:szCs w:val="24"/>
        </w:rPr>
        <w:t>vypsané soutěže</w:t>
      </w:r>
      <w:r w:rsidR="00B95DD7" w:rsidRPr="00B347B8">
        <w:rPr>
          <w:rFonts w:ascii="Garamond" w:hAnsi="Garamond"/>
          <w:sz w:val="24"/>
          <w:szCs w:val="24"/>
        </w:rPr>
        <w:t xml:space="preserve"> zatím</w:t>
      </w:r>
      <w:r w:rsidRPr="00B347B8">
        <w:rPr>
          <w:rFonts w:ascii="Garamond" w:hAnsi="Garamond"/>
          <w:sz w:val="24"/>
          <w:szCs w:val="24"/>
        </w:rPr>
        <w:t xml:space="preserve"> nepřihlásil ani jeden dodavatel.</w:t>
      </w:r>
    </w:p>
    <w:p w:rsidR="00826D72" w:rsidRPr="00B347B8" w:rsidRDefault="00826D72" w:rsidP="00754910">
      <w:pPr>
        <w:ind w:left="708"/>
        <w:jc w:val="both"/>
        <w:rPr>
          <w:rFonts w:ascii="Garamond" w:hAnsi="Garamond"/>
          <w:sz w:val="24"/>
          <w:szCs w:val="24"/>
        </w:rPr>
      </w:pPr>
      <w:r w:rsidRPr="00B347B8">
        <w:rPr>
          <w:rFonts w:ascii="Garamond" w:hAnsi="Garamond"/>
          <w:sz w:val="24"/>
          <w:szCs w:val="24"/>
        </w:rPr>
        <w:t xml:space="preserve">Jednání o nákupu pozemků – k projektům „Stezka pro pěší a vodovod Čimyšl“ nebyla úspěšná </w:t>
      </w:r>
      <w:r w:rsidR="00B95DD7" w:rsidRPr="00B347B8">
        <w:rPr>
          <w:rFonts w:ascii="Garamond" w:hAnsi="Garamond"/>
          <w:sz w:val="24"/>
          <w:szCs w:val="24"/>
        </w:rPr>
        <w:t>neboť</w:t>
      </w:r>
      <w:r w:rsidRPr="00B347B8">
        <w:rPr>
          <w:rFonts w:ascii="Garamond" w:hAnsi="Garamond"/>
          <w:sz w:val="24"/>
          <w:szCs w:val="24"/>
        </w:rPr>
        <w:t xml:space="preserve"> </w:t>
      </w:r>
      <w:r w:rsidR="00B95DD7" w:rsidRPr="00B347B8">
        <w:rPr>
          <w:rFonts w:ascii="Garamond" w:hAnsi="Garamond"/>
          <w:sz w:val="24"/>
          <w:szCs w:val="24"/>
        </w:rPr>
        <w:t>společnost Agros Libuň</w:t>
      </w:r>
      <w:r w:rsidR="00640A68" w:rsidRPr="00B347B8">
        <w:rPr>
          <w:rFonts w:ascii="Garamond" w:hAnsi="Garamond"/>
          <w:sz w:val="24"/>
          <w:szCs w:val="24"/>
        </w:rPr>
        <w:t>, s.r.o.</w:t>
      </w:r>
      <w:r w:rsidR="00B95DD7" w:rsidRPr="00B347B8">
        <w:rPr>
          <w:rFonts w:ascii="Garamond" w:hAnsi="Garamond"/>
          <w:sz w:val="24"/>
          <w:szCs w:val="24"/>
        </w:rPr>
        <w:t xml:space="preserve"> </w:t>
      </w:r>
      <w:r w:rsidRPr="00B347B8">
        <w:rPr>
          <w:rFonts w:ascii="Garamond" w:hAnsi="Garamond"/>
          <w:sz w:val="24"/>
          <w:szCs w:val="24"/>
        </w:rPr>
        <w:t xml:space="preserve">nesouhlasí se stavbou stezky, </w:t>
      </w:r>
      <w:r w:rsidR="00984F0E" w:rsidRPr="00B347B8">
        <w:rPr>
          <w:rFonts w:ascii="Garamond" w:hAnsi="Garamond"/>
          <w:sz w:val="24"/>
          <w:szCs w:val="24"/>
        </w:rPr>
        <w:t>která vede přes jeho pozemek a souhlasí</w:t>
      </w:r>
      <w:r w:rsidR="00B95DD7" w:rsidRPr="00B347B8">
        <w:rPr>
          <w:rFonts w:ascii="Garamond" w:hAnsi="Garamond"/>
          <w:sz w:val="24"/>
          <w:szCs w:val="24"/>
        </w:rPr>
        <w:t xml:space="preserve"> </w:t>
      </w:r>
      <w:r w:rsidRPr="00B347B8">
        <w:rPr>
          <w:rFonts w:ascii="Garamond" w:hAnsi="Garamond"/>
          <w:sz w:val="24"/>
          <w:szCs w:val="24"/>
        </w:rPr>
        <w:t>pouze s vodovodem pro Čimyšl. Jednání se zástupci Agros Libuň</w:t>
      </w:r>
      <w:r w:rsidR="00640A68" w:rsidRPr="00B347B8">
        <w:rPr>
          <w:rFonts w:ascii="Garamond" w:hAnsi="Garamond"/>
          <w:sz w:val="24"/>
          <w:szCs w:val="24"/>
        </w:rPr>
        <w:t>, s.r.o., vždy směřují k cca 20</w:t>
      </w:r>
      <w:r w:rsidRPr="00B347B8">
        <w:rPr>
          <w:rFonts w:ascii="Garamond" w:hAnsi="Garamond"/>
          <w:sz w:val="24"/>
          <w:szCs w:val="24"/>
        </w:rPr>
        <w:t xml:space="preserve"> let staré záležitosti, kdy obec pronajala obecní pozemky</w:t>
      </w:r>
      <w:r w:rsidR="00984F0E" w:rsidRPr="00B347B8">
        <w:rPr>
          <w:rFonts w:ascii="Garamond" w:hAnsi="Garamond"/>
          <w:sz w:val="24"/>
          <w:szCs w:val="24"/>
        </w:rPr>
        <w:t xml:space="preserve"> společnosti</w:t>
      </w:r>
      <w:r w:rsidRPr="00B347B8">
        <w:rPr>
          <w:rFonts w:ascii="Garamond" w:hAnsi="Garamond"/>
          <w:sz w:val="24"/>
          <w:szCs w:val="24"/>
        </w:rPr>
        <w:t xml:space="preserve"> AGRO Chomutice</w:t>
      </w:r>
      <w:r w:rsidR="00542C23" w:rsidRPr="00B347B8">
        <w:rPr>
          <w:rFonts w:ascii="Garamond" w:hAnsi="Garamond"/>
          <w:sz w:val="24"/>
          <w:szCs w:val="24"/>
        </w:rPr>
        <w:t>, a.s.</w:t>
      </w:r>
      <w:r w:rsidRPr="00B347B8">
        <w:rPr>
          <w:rFonts w:ascii="Garamond" w:hAnsi="Garamond"/>
          <w:sz w:val="24"/>
          <w:szCs w:val="24"/>
        </w:rPr>
        <w:t xml:space="preserve"> místo</w:t>
      </w:r>
      <w:r w:rsidR="00984F0E" w:rsidRPr="00B347B8">
        <w:rPr>
          <w:rFonts w:ascii="Garamond" w:hAnsi="Garamond"/>
          <w:sz w:val="24"/>
          <w:szCs w:val="24"/>
        </w:rPr>
        <w:t>,</w:t>
      </w:r>
      <w:r w:rsidR="00C933AA" w:rsidRPr="00B347B8">
        <w:rPr>
          <w:rFonts w:ascii="Garamond" w:hAnsi="Garamond"/>
          <w:sz w:val="24"/>
          <w:szCs w:val="24"/>
        </w:rPr>
        <w:t xml:space="preserve"> aby podpořila místní společnost.</w:t>
      </w:r>
    </w:p>
    <w:p w:rsidR="00826D72" w:rsidRPr="00B347B8" w:rsidRDefault="00826D72" w:rsidP="00754910">
      <w:pPr>
        <w:ind w:firstLine="708"/>
        <w:jc w:val="both"/>
        <w:rPr>
          <w:rFonts w:ascii="Garamond" w:hAnsi="Garamond"/>
          <w:sz w:val="24"/>
          <w:szCs w:val="24"/>
        </w:rPr>
      </w:pPr>
      <w:r w:rsidRPr="00B347B8">
        <w:rPr>
          <w:rFonts w:ascii="Garamond" w:hAnsi="Garamond"/>
          <w:sz w:val="24"/>
          <w:szCs w:val="24"/>
        </w:rPr>
        <w:t>Práce na pořízení PD „Splašková kanalizace a ČOV“ stále pokračují.</w:t>
      </w:r>
    </w:p>
    <w:p w:rsidR="00826D72" w:rsidRPr="00B347B8" w:rsidRDefault="00826D72" w:rsidP="00754910">
      <w:pPr>
        <w:ind w:left="708"/>
        <w:jc w:val="both"/>
        <w:rPr>
          <w:rFonts w:ascii="Garamond" w:hAnsi="Garamond"/>
          <w:sz w:val="24"/>
          <w:szCs w:val="24"/>
        </w:rPr>
      </w:pPr>
      <w:r w:rsidRPr="00B347B8">
        <w:rPr>
          <w:rFonts w:ascii="Garamond" w:hAnsi="Garamond"/>
          <w:sz w:val="24"/>
          <w:szCs w:val="24"/>
        </w:rPr>
        <w:t>Odložená zál</w:t>
      </w:r>
      <w:r w:rsidR="00984F0E" w:rsidRPr="00B347B8">
        <w:rPr>
          <w:rFonts w:ascii="Garamond" w:hAnsi="Garamond"/>
          <w:sz w:val="24"/>
          <w:szCs w:val="24"/>
        </w:rPr>
        <w:t>ežitost s podmáčenou cestou v Ji</w:t>
      </w:r>
      <w:r w:rsidRPr="00B347B8">
        <w:rPr>
          <w:rFonts w:ascii="Garamond" w:hAnsi="Garamond"/>
          <w:sz w:val="24"/>
          <w:szCs w:val="24"/>
        </w:rPr>
        <w:t>vanech u domu Jarmily Wil</w:t>
      </w:r>
      <w:r w:rsidR="00984F0E" w:rsidRPr="00B347B8">
        <w:rPr>
          <w:rFonts w:ascii="Garamond" w:hAnsi="Garamond"/>
          <w:sz w:val="24"/>
          <w:szCs w:val="24"/>
        </w:rPr>
        <w:t>l</w:t>
      </w:r>
      <w:r w:rsidRPr="00B347B8">
        <w:rPr>
          <w:rFonts w:ascii="Garamond" w:hAnsi="Garamond"/>
          <w:sz w:val="24"/>
          <w:szCs w:val="24"/>
        </w:rPr>
        <w:t xml:space="preserve">iams je uzavřena. Únik byl skutečně </w:t>
      </w:r>
      <w:r w:rsidR="00984F0E" w:rsidRPr="00B347B8">
        <w:rPr>
          <w:rFonts w:ascii="Garamond" w:hAnsi="Garamond"/>
          <w:sz w:val="24"/>
          <w:szCs w:val="24"/>
        </w:rPr>
        <w:t xml:space="preserve">z </w:t>
      </w:r>
      <w:r w:rsidRPr="00B347B8">
        <w:rPr>
          <w:rFonts w:ascii="Garamond" w:hAnsi="Garamond"/>
          <w:sz w:val="24"/>
          <w:szCs w:val="24"/>
        </w:rPr>
        <w:t>vodovodního řadu a je odstraněn.</w:t>
      </w:r>
    </w:p>
    <w:p w:rsidR="00984F0E" w:rsidRPr="00B347B8" w:rsidRDefault="00984F0E" w:rsidP="00754910">
      <w:pPr>
        <w:pStyle w:val="Odstavecseseznamem"/>
        <w:numPr>
          <w:ilvl w:val="0"/>
          <w:numId w:val="2"/>
        </w:numPr>
        <w:jc w:val="both"/>
        <w:rPr>
          <w:rFonts w:ascii="Garamond" w:hAnsi="Garamond" w:cstheme="minorHAnsi"/>
          <w:sz w:val="24"/>
          <w:szCs w:val="24"/>
        </w:rPr>
      </w:pPr>
      <w:r w:rsidRPr="00B347B8">
        <w:rPr>
          <w:rFonts w:ascii="Garamond" w:hAnsi="Garamond" w:cstheme="minorHAnsi"/>
          <w:b/>
          <w:sz w:val="24"/>
          <w:szCs w:val="24"/>
        </w:rPr>
        <w:t>Kont</w:t>
      </w:r>
      <w:r w:rsidR="00640A68" w:rsidRPr="00B347B8">
        <w:rPr>
          <w:rFonts w:ascii="Garamond" w:hAnsi="Garamond" w:cstheme="minorHAnsi"/>
          <w:b/>
          <w:sz w:val="24"/>
          <w:szCs w:val="24"/>
        </w:rPr>
        <w:t>r</w:t>
      </w:r>
      <w:r w:rsidRPr="00B347B8">
        <w:rPr>
          <w:rFonts w:ascii="Garamond" w:hAnsi="Garamond" w:cstheme="minorHAnsi"/>
          <w:b/>
          <w:sz w:val="24"/>
          <w:szCs w:val="24"/>
        </w:rPr>
        <w:t>ola usnesení</w:t>
      </w:r>
      <w:r w:rsidRPr="00B347B8">
        <w:rPr>
          <w:rFonts w:ascii="Garamond" w:hAnsi="Garamond" w:cstheme="minorHAnsi"/>
          <w:sz w:val="24"/>
          <w:szCs w:val="24"/>
        </w:rPr>
        <w:t xml:space="preserve"> 3.</w:t>
      </w:r>
      <w:r w:rsidR="00DD6A1A" w:rsidRPr="00B347B8">
        <w:rPr>
          <w:rFonts w:ascii="Garamond" w:hAnsi="Garamond" w:cstheme="minorHAnsi"/>
          <w:sz w:val="24"/>
          <w:szCs w:val="24"/>
        </w:rPr>
        <w:t xml:space="preserve"> </w:t>
      </w:r>
      <w:r w:rsidRPr="00B347B8">
        <w:rPr>
          <w:rFonts w:ascii="Garamond" w:hAnsi="Garamond" w:cstheme="minorHAnsi"/>
          <w:sz w:val="24"/>
          <w:szCs w:val="24"/>
        </w:rPr>
        <w:t>veřejného zasedání ze dne 4.</w:t>
      </w:r>
      <w:r w:rsidR="00DD6A1A" w:rsidRPr="00B347B8">
        <w:rPr>
          <w:rFonts w:ascii="Garamond" w:hAnsi="Garamond" w:cstheme="minorHAnsi"/>
          <w:sz w:val="24"/>
          <w:szCs w:val="24"/>
        </w:rPr>
        <w:t xml:space="preserve"> </w:t>
      </w:r>
      <w:r w:rsidRPr="00B347B8">
        <w:rPr>
          <w:rFonts w:ascii="Garamond" w:hAnsi="Garamond" w:cstheme="minorHAnsi"/>
          <w:sz w:val="24"/>
          <w:szCs w:val="24"/>
        </w:rPr>
        <w:t>4.</w:t>
      </w:r>
      <w:r w:rsidR="00DD6A1A" w:rsidRPr="00B347B8">
        <w:rPr>
          <w:rFonts w:ascii="Garamond" w:hAnsi="Garamond" w:cstheme="minorHAnsi"/>
          <w:sz w:val="24"/>
          <w:szCs w:val="24"/>
        </w:rPr>
        <w:t xml:space="preserve"> </w:t>
      </w:r>
      <w:r w:rsidRPr="00B347B8">
        <w:rPr>
          <w:rFonts w:ascii="Garamond" w:hAnsi="Garamond" w:cstheme="minorHAnsi"/>
          <w:sz w:val="24"/>
          <w:szCs w:val="24"/>
        </w:rPr>
        <w:t>2019:</w:t>
      </w:r>
    </w:p>
    <w:p w:rsidR="00984F0E" w:rsidRPr="00B347B8" w:rsidRDefault="00DD6A1A" w:rsidP="00754910">
      <w:pPr>
        <w:ind w:firstLine="708"/>
        <w:jc w:val="both"/>
        <w:rPr>
          <w:rFonts w:ascii="Garamond" w:hAnsi="Garamond" w:cstheme="minorHAnsi"/>
          <w:sz w:val="24"/>
          <w:szCs w:val="24"/>
        </w:rPr>
      </w:pPr>
      <w:r w:rsidRPr="00B347B8">
        <w:rPr>
          <w:rFonts w:ascii="Garamond" w:hAnsi="Garamond" w:cstheme="minorHAnsi"/>
          <w:sz w:val="24"/>
          <w:szCs w:val="24"/>
        </w:rPr>
        <w:t xml:space="preserve">Bod </w:t>
      </w:r>
      <w:r w:rsidR="00984F0E" w:rsidRPr="00B347B8">
        <w:rPr>
          <w:rFonts w:ascii="Garamond" w:hAnsi="Garamond" w:cstheme="minorHAnsi"/>
          <w:sz w:val="24"/>
          <w:szCs w:val="24"/>
        </w:rPr>
        <w:t>č</w:t>
      </w:r>
      <w:r w:rsidRPr="00B347B8">
        <w:rPr>
          <w:rFonts w:ascii="Garamond" w:hAnsi="Garamond" w:cstheme="minorHAnsi"/>
          <w:sz w:val="24"/>
          <w:szCs w:val="24"/>
        </w:rPr>
        <w:t>.</w:t>
      </w:r>
      <w:r w:rsidR="00984F0E" w:rsidRPr="00B347B8">
        <w:rPr>
          <w:rFonts w:ascii="Garamond" w:hAnsi="Garamond" w:cstheme="minorHAnsi"/>
          <w:sz w:val="24"/>
          <w:szCs w:val="24"/>
        </w:rPr>
        <w:t xml:space="preserve"> 1 usnesení –</w:t>
      </w:r>
      <w:r w:rsidR="00C06FBC" w:rsidRPr="00B347B8">
        <w:rPr>
          <w:rFonts w:ascii="Garamond" w:hAnsi="Garamond" w:cstheme="minorHAnsi"/>
          <w:sz w:val="24"/>
          <w:szCs w:val="24"/>
        </w:rPr>
        <w:t xml:space="preserve"> S</w:t>
      </w:r>
      <w:r w:rsidR="00984F0E" w:rsidRPr="00B347B8">
        <w:rPr>
          <w:rFonts w:ascii="Garamond" w:hAnsi="Garamond" w:cstheme="minorHAnsi"/>
          <w:sz w:val="24"/>
          <w:szCs w:val="24"/>
        </w:rPr>
        <w:t>chválený rozpočet byl vyvěšen na ÚD.</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 xml:space="preserve">Bod č. 2 usnesení – </w:t>
      </w:r>
      <w:r w:rsidR="00C06FBC" w:rsidRPr="00B347B8">
        <w:rPr>
          <w:rFonts w:ascii="Garamond" w:hAnsi="Garamond" w:cstheme="minorHAnsi"/>
          <w:sz w:val="24"/>
          <w:szCs w:val="24"/>
        </w:rPr>
        <w:t>U</w:t>
      </w:r>
      <w:r w:rsidRPr="00B347B8">
        <w:rPr>
          <w:rFonts w:ascii="Garamond" w:hAnsi="Garamond" w:cstheme="minorHAnsi"/>
          <w:sz w:val="24"/>
          <w:szCs w:val="24"/>
        </w:rPr>
        <w:t xml:space="preserve">zavření smluv na dotace </w:t>
      </w:r>
      <w:r w:rsidR="00DD6A1A" w:rsidRPr="00B347B8">
        <w:rPr>
          <w:rFonts w:ascii="Garamond" w:hAnsi="Garamond" w:cstheme="minorHAnsi"/>
          <w:sz w:val="24"/>
          <w:szCs w:val="24"/>
        </w:rPr>
        <w:t>místním</w:t>
      </w:r>
      <w:r w:rsidRPr="00B347B8">
        <w:rPr>
          <w:rFonts w:ascii="Garamond" w:hAnsi="Garamond" w:cstheme="minorHAnsi"/>
          <w:sz w:val="24"/>
          <w:szCs w:val="24"/>
        </w:rPr>
        <w:t xml:space="preserve"> dobrovolným spolkům a na provoz letních turistických autobusů byly uzavřeny a zaplaceny.</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 xml:space="preserve">Bod č. 3 usnesení – </w:t>
      </w:r>
      <w:r w:rsidR="00C06FBC" w:rsidRPr="00B347B8">
        <w:rPr>
          <w:rFonts w:ascii="Garamond" w:hAnsi="Garamond" w:cstheme="minorHAnsi"/>
          <w:sz w:val="24"/>
          <w:szCs w:val="24"/>
        </w:rPr>
        <w:t>D</w:t>
      </w:r>
      <w:r w:rsidRPr="00B347B8">
        <w:rPr>
          <w:rFonts w:ascii="Garamond" w:hAnsi="Garamond" w:cstheme="minorHAnsi"/>
          <w:sz w:val="24"/>
          <w:szCs w:val="24"/>
        </w:rPr>
        <w:t>odatky č.</w:t>
      </w:r>
      <w:r w:rsidR="00DD6A1A" w:rsidRPr="00B347B8">
        <w:rPr>
          <w:rFonts w:ascii="Garamond" w:hAnsi="Garamond" w:cstheme="minorHAnsi"/>
          <w:sz w:val="24"/>
          <w:szCs w:val="24"/>
        </w:rPr>
        <w:t xml:space="preserve"> </w:t>
      </w:r>
      <w:r w:rsidRPr="00B347B8">
        <w:rPr>
          <w:rFonts w:ascii="Garamond" w:hAnsi="Garamond" w:cstheme="minorHAnsi"/>
          <w:sz w:val="24"/>
          <w:szCs w:val="24"/>
        </w:rPr>
        <w:t>2, 3 a 4 SOD na „Stavební úpravy a přístavbu školy čp. 33 v Libuni“ byly podepsány.</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DD6A1A" w:rsidRPr="00B347B8">
        <w:rPr>
          <w:rFonts w:ascii="Garamond" w:hAnsi="Garamond" w:cstheme="minorHAnsi"/>
          <w:sz w:val="24"/>
          <w:szCs w:val="24"/>
        </w:rPr>
        <w:t xml:space="preserve"> </w:t>
      </w:r>
      <w:r w:rsidRPr="00B347B8">
        <w:rPr>
          <w:rFonts w:ascii="Garamond" w:hAnsi="Garamond" w:cstheme="minorHAnsi"/>
          <w:sz w:val="24"/>
          <w:szCs w:val="24"/>
        </w:rPr>
        <w:t xml:space="preserve">4 usnesení – </w:t>
      </w:r>
      <w:r w:rsidR="00C06FBC" w:rsidRPr="00B347B8">
        <w:rPr>
          <w:rFonts w:ascii="Garamond" w:hAnsi="Garamond"/>
          <w:sz w:val="24"/>
          <w:szCs w:val="24"/>
        </w:rPr>
        <w:t>D</w:t>
      </w:r>
      <w:r w:rsidRPr="00B347B8">
        <w:rPr>
          <w:rFonts w:ascii="Garamond" w:hAnsi="Garamond"/>
          <w:sz w:val="24"/>
          <w:szCs w:val="24"/>
        </w:rPr>
        <w:t>odatek č. 1</w:t>
      </w:r>
      <w:r w:rsidRPr="00B347B8">
        <w:rPr>
          <w:rFonts w:ascii="Garamond" w:hAnsi="Garamond"/>
          <w:b/>
          <w:sz w:val="24"/>
          <w:szCs w:val="24"/>
        </w:rPr>
        <w:t xml:space="preserve"> </w:t>
      </w:r>
      <w:r w:rsidRPr="00B347B8">
        <w:rPr>
          <w:rFonts w:ascii="Garamond" w:hAnsi="Garamond"/>
          <w:sz w:val="24"/>
          <w:szCs w:val="24"/>
        </w:rPr>
        <w:t xml:space="preserve">příkazní smlouvy na „Výkon činnosti autorského dozoru projektanta pro akci </w:t>
      </w:r>
      <w:r w:rsidR="00DD6A1A" w:rsidRPr="00B347B8">
        <w:rPr>
          <w:rFonts w:ascii="Garamond" w:hAnsi="Garamond"/>
          <w:sz w:val="24"/>
          <w:szCs w:val="24"/>
        </w:rPr>
        <w:t>„</w:t>
      </w:r>
      <w:r w:rsidRPr="00B347B8">
        <w:rPr>
          <w:rFonts w:ascii="Garamond" w:hAnsi="Garamond"/>
          <w:sz w:val="24"/>
          <w:szCs w:val="24"/>
        </w:rPr>
        <w:t>Stavební úpravy a přístavba školy čp.</w:t>
      </w:r>
      <w:r w:rsidR="00DD6A1A" w:rsidRPr="00B347B8">
        <w:rPr>
          <w:rFonts w:ascii="Garamond" w:hAnsi="Garamond"/>
          <w:sz w:val="24"/>
          <w:szCs w:val="24"/>
        </w:rPr>
        <w:t xml:space="preserve"> 33 v Libuni“ – Ing. arch. Zbyň</w:t>
      </w:r>
      <w:r w:rsidRPr="00B347B8">
        <w:rPr>
          <w:rFonts w:ascii="Garamond" w:hAnsi="Garamond"/>
          <w:sz w:val="24"/>
          <w:szCs w:val="24"/>
        </w:rPr>
        <w:t>ka Kabelíka, PhD</w:t>
      </w:r>
      <w:r w:rsidRPr="00B347B8">
        <w:rPr>
          <w:rFonts w:ascii="Garamond" w:hAnsi="Garamond" w:cstheme="minorHAnsi"/>
          <w:sz w:val="24"/>
          <w:szCs w:val="24"/>
        </w:rPr>
        <w:t xml:space="preserve"> byl podepsán.</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DD6A1A" w:rsidRPr="00B347B8">
        <w:rPr>
          <w:rFonts w:ascii="Garamond" w:hAnsi="Garamond" w:cstheme="minorHAnsi"/>
          <w:sz w:val="24"/>
          <w:szCs w:val="24"/>
        </w:rPr>
        <w:t xml:space="preserve"> </w:t>
      </w:r>
      <w:r w:rsidRPr="00B347B8">
        <w:rPr>
          <w:rFonts w:ascii="Garamond" w:hAnsi="Garamond" w:cstheme="minorHAnsi"/>
          <w:sz w:val="24"/>
          <w:szCs w:val="24"/>
        </w:rPr>
        <w:t xml:space="preserve">5 usnesení – </w:t>
      </w:r>
      <w:r w:rsidR="00C06FBC" w:rsidRPr="00B347B8">
        <w:rPr>
          <w:rFonts w:ascii="Garamond" w:hAnsi="Garamond" w:cstheme="minorHAnsi"/>
          <w:sz w:val="24"/>
          <w:szCs w:val="24"/>
        </w:rPr>
        <w:t>S</w:t>
      </w:r>
      <w:r w:rsidRPr="00B347B8">
        <w:rPr>
          <w:rFonts w:ascii="Garamond" w:hAnsi="Garamond" w:cstheme="minorHAnsi"/>
          <w:sz w:val="24"/>
          <w:szCs w:val="24"/>
        </w:rPr>
        <w:t>mlouva o dílo slabop</w:t>
      </w:r>
      <w:r w:rsidR="00C06FBC" w:rsidRPr="00B347B8">
        <w:rPr>
          <w:rFonts w:ascii="Garamond" w:hAnsi="Garamond" w:cstheme="minorHAnsi"/>
          <w:sz w:val="24"/>
          <w:szCs w:val="24"/>
        </w:rPr>
        <w:t>roudých rozvodů v ceně 350.763,</w:t>
      </w:r>
      <w:r w:rsidRPr="00B347B8">
        <w:rPr>
          <w:rFonts w:ascii="Garamond" w:hAnsi="Garamond" w:cstheme="minorHAnsi"/>
          <w:sz w:val="24"/>
          <w:szCs w:val="24"/>
        </w:rPr>
        <w:t>-</w:t>
      </w:r>
      <w:r w:rsidR="00C06FBC" w:rsidRPr="00B347B8">
        <w:rPr>
          <w:rFonts w:ascii="Garamond" w:hAnsi="Garamond" w:cstheme="minorHAnsi"/>
          <w:sz w:val="24"/>
          <w:szCs w:val="24"/>
        </w:rPr>
        <w:t xml:space="preserve"> </w:t>
      </w:r>
      <w:r w:rsidRPr="00B347B8">
        <w:rPr>
          <w:rFonts w:ascii="Garamond" w:hAnsi="Garamond" w:cstheme="minorHAnsi"/>
          <w:sz w:val="24"/>
          <w:szCs w:val="24"/>
        </w:rPr>
        <w:t xml:space="preserve">Kč (bez DPH) s firmou JVVZ </w:t>
      </w:r>
      <w:r w:rsidR="00C06FBC" w:rsidRPr="00B347B8">
        <w:rPr>
          <w:rFonts w:ascii="Garamond" w:hAnsi="Garamond" w:cstheme="minorHAnsi"/>
          <w:sz w:val="24"/>
          <w:szCs w:val="24"/>
        </w:rPr>
        <w:t>Jičín ještě podepsána nebyla, neboť</w:t>
      </w:r>
      <w:r w:rsidRPr="00B347B8">
        <w:rPr>
          <w:rFonts w:ascii="Garamond" w:hAnsi="Garamond" w:cstheme="minorHAnsi"/>
          <w:sz w:val="24"/>
          <w:szCs w:val="24"/>
        </w:rPr>
        <w:t xml:space="preserve"> bude uzavřena až</w:t>
      </w:r>
      <w:r w:rsidR="00C06FBC" w:rsidRPr="00B347B8">
        <w:rPr>
          <w:rFonts w:ascii="Garamond" w:hAnsi="Garamond" w:cstheme="minorHAnsi"/>
          <w:sz w:val="24"/>
          <w:szCs w:val="24"/>
        </w:rPr>
        <w:t xml:space="preserve"> s aktuálním termínem realizace. Z</w:t>
      </w:r>
      <w:r w:rsidRPr="00B347B8">
        <w:rPr>
          <w:rFonts w:ascii="Garamond" w:hAnsi="Garamond" w:cstheme="minorHAnsi"/>
          <w:sz w:val="24"/>
          <w:szCs w:val="24"/>
        </w:rPr>
        <w:t>atím není stavba na realizaci připravena.</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DD6A1A" w:rsidRPr="00B347B8">
        <w:rPr>
          <w:rFonts w:ascii="Garamond" w:hAnsi="Garamond" w:cstheme="minorHAnsi"/>
          <w:sz w:val="24"/>
          <w:szCs w:val="24"/>
        </w:rPr>
        <w:t xml:space="preserve"> </w:t>
      </w:r>
      <w:r w:rsidRPr="00B347B8">
        <w:rPr>
          <w:rFonts w:ascii="Garamond" w:hAnsi="Garamond" w:cstheme="minorHAnsi"/>
          <w:sz w:val="24"/>
          <w:szCs w:val="24"/>
        </w:rPr>
        <w:t>6 usnesení – Dodatek ke smlouvě o pronájmu VT Jinolice byl podepsán. Jeho předmětem je zvýšení nájemného o 10% a prodloužení do konce roku 2019.</w:t>
      </w:r>
    </w:p>
    <w:p w:rsidR="00754910" w:rsidRPr="00B347B8" w:rsidRDefault="00754910" w:rsidP="00754910">
      <w:pPr>
        <w:ind w:left="708"/>
        <w:jc w:val="both"/>
        <w:rPr>
          <w:rFonts w:ascii="Garamond" w:hAnsi="Garamond" w:cstheme="minorHAnsi"/>
          <w:sz w:val="24"/>
          <w:szCs w:val="24"/>
        </w:rPr>
      </w:pPr>
      <w:r w:rsidRPr="00B347B8">
        <w:rPr>
          <w:rFonts w:ascii="Garamond" w:hAnsi="Garamond" w:cstheme="minorHAnsi"/>
          <w:noProof/>
          <w:sz w:val="24"/>
          <w:szCs w:val="24"/>
          <w:lang w:eastAsia="zh-TW"/>
        </w:rPr>
        <w:lastRenderedPageBreak/>
        <w:drawing>
          <wp:anchor distT="0" distB="0" distL="114300" distR="114300" simplePos="0" relativeHeight="251663360" behindDoc="1" locked="0" layoutInCell="1" allowOverlap="1">
            <wp:simplePos x="0" y="0"/>
            <wp:positionH relativeFrom="margin">
              <wp:posOffset>-690245</wp:posOffset>
            </wp:positionH>
            <wp:positionV relativeFrom="margin">
              <wp:posOffset>-528320</wp:posOffset>
            </wp:positionV>
            <wp:extent cx="895350" cy="923925"/>
            <wp:effectExtent l="19050" t="0" r="0" b="0"/>
            <wp:wrapSquare wrapText="bothSides"/>
            <wp:docPr id="2"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DD6A1A" w:rsidRPr="00B347B8">
        <w:rPr>
          <w:rFonts w:ascii="Garamond" w:hAnsi="Garamond" w:cstheme="minorHAnsi"/>
          <w:sz w:val="24"/>
          <w:szCs w:val="24"/>
        </w:rPr>
        <w:t xml:space="preserve"> </w:t>
      </w:r>
      <w:r w:rsidRPr="00B347B8">
        <w:rPr>
          <w:rFonts w:ascii="Garamond" w:hAnsi="Garamond" w:cstheme="minorHAnsi"/>
          <w:sz w:val="24"/>
          <w:szCs w:val="24"/>
        </w:rPr>
        <w:t>7 a</w:t>
      </w:r>
      <w:r w:rsidR="00DD6A1A" w:rsidRPr="00B347B8">
        <w:rPr>
          <w:rFonts w:ascii="Garamond" w:hAnsi="Garamond" w:cstheme="minorHAnsi"/>
          <w:sz w:val="24"/>
          <w:szCs w:val="24"/>
        </w:rPr>
        <w:t xml:space="preserve"> č.</w:t>
      </w:r>
      <w:r w:rsidRPr="00B347B8">
        <w:rPr>
          <w:rFonts w:ascii="Garamond" w:hAnsi="Garamond" w:cstheme="minorHAnsi"/>
          <w:sz w:val="24"/>
          <w:szCs w:val="24"/>
        </w:rPr>
        <w:t xml:space="preserve"> 8 usnesení – </w:t>
      </w:r>
      <w:r w:rsidR="00DD6A1A" w:rsidRPr="00B347B8">
        <w:rPr>
          <w:rFonts w:ascii="Garamond" w:hAnsi="Garamond" w:cstheme="minorHAnsi"/>
          <w:sz w:val="24"/>
          <w:szCs w:val="24"/>
        </w:rPr>
        <w:t>žádost o odkoupení</w:t>
      </w:r>
      <w:r w:rsidRPr="00B347B8">
        <w:rPr>
          <w:rFonts w:ascii="Garamond" w:hAnsi="Garamond" w:cstheme="minorHAnsi"/>
          <w:sz w:val="24"/>
          <w:szCs w:val="24"/>
        </w:rPr>
        <w:t xml:space="preserve"> části pozemk</w:t>
      </w:r>
      <w:r w:rsidR="00C06FBC" w:rsidRPr="00B347B8">
        <w:rPr>
          <w:rFonts w:ascii="Garamond" w:hAnsi="Garamond" w:cstheme="minorHAnsi"/>
          <w:sz w:val="24"/>
          <w:szCs w:val="24"/>
        </w:rPr>
        <w:t xml:space="preserve">u p.č. 960/7 v k.ú. </w:t>
      </w:r>
      <w:r w:rsidR="00AD05FB" w:rsidRPr="00B347B8">
        <w:rPr>
          <w:rFonts w:ascii="Garamond" w:hAnsi="Garamond" w:cstheme="minorHAnsi"/>
          <w:sz w:val="24"/>
          <w:szCs w:val="24"/>
        </w:rPr>
        <w:t>Libuň ve vlastnictví spol.</w:t>
      </w:r>
      <w:r w:rsidRPr="00B347B8">
        <w:rPr>
          <w:rFonts w:ascii="Garamond" w:hAnsi="Garamond" w:cstheme="minorHAnsi"/>
          <w:sz w:val="24"/>
          <w:szCs w:val="24"/>
        </w:rPr>
        <w:t xml:space="preserve"> </w:t>
      </w:r>
      <w:r w:rsidR="00C06FBC" w:rsidRPr="00B347B8">
        <w:rPr>
          <w:rFonts w:ascii="Garamond" w:hAnsi="Garamond" w:cstheme="minorHAnsi"/>
          <w:sz w:val="24"/>
          <w:szCs w:val="24"/>
        </w:rPr>
        <w:t>Sklopísek</w:t>
      </w:r>
      <w:r w:rsidRPr="00B347B8">
        <w:rPr>
          <w:rFonts w:ascii="Garamond" w:hAnsi="Garamond" w:cstheme="minorHAnsi"/>
          <w:sz w:val="24"/>
          <w:szCs w:val="24"/>
        </w:rPr>
        <w:t xml:space="preserve"> Střeleč, a.s. a dohoda o ukončení pachtovní smlouvy byla doručena 25.</w:t>
      </w:r>
      <w:r w:rsidR="00EB5C72" w:rsidRPr="00B347B8">
        <w:rPr>
          <w:rFonts w:ascii="Garamond" w:hAnsi="Garamond" w:cstheme="minorHAnsi"/>
          <w:sz w:val="24"/>
          <w:szCs w:val="24"/>
        </w:rPr>
        <w:t xml:space="preserve"> </w:t>
      </w:r>
      <w:r w:rsidRPr="00B347B8">
        <w:rPr>
          <w:rFonts w:ascii="Garamond" w:hAnsi="Garamond" w:cstheme="minorHAnsi"/>
          <w:sz w:val="24"/>
          <w:szCs w:val="24"/>
        </w:rPr>
        <w:t>4.</w:t>
      </w:r>
      <w:r w:rsidR="00EB5C72" w:rsidRPr="00B347B8">
        <w:rPr>
          <w:rFonts w:ascii="Garamond" w:hAnsi="Garamond" w:cstheme="minorHAnsi"/>
          <w:sz w:val="24"/>
          <w:szCs w:val="24"/>
        </w:rPr>
        <w:t xml:space="preserve"> </w:t>
      </w:r>
      <w:r w:rsidRPr="00B347B8">
        <w:rPr>
          <w:rFonts w:ascii="Garamond" w:hAnsi="Garamond" w:cstheme="minorHAnsi"/>
          <w:sz w:val="24"/>
          <w:szCs w:val="24"/>
        </w:rPr>
        <w:t>2019. Žádost byla projednána vedením společnosti</w:t>
      </w:r>
      <w:r w:rsidR="00EB5C72" w:rsidRPr="00B347B8">
        <w:rPr>
          <w:rFonts w:ascii="Garamond" w:hAnsi="Garamond" w:cstheme="minorHAnsi"/>
          <w:sz w:val="24"/>
          <w:szCs w:val="24"/>
        </w:rPr>
        <w:t>,</w:t>
      </w:r>
      <w:r w:rsidRPr="00B347B8">
        <w:rPr>
          <w:rFonts w:ascii="Garamond" w:hAnsi="Garamond" w:cstheme="minorHAnsi"/>
          <w:sz w:val="24"/>
          <w:szCs w:val="24"/>
        </w:rPr>
        <w:t xml:space="preserve"> kde bylo odsouhlaseno následující: Dlouhodobým zájmem akciové společnosti není prodej pozemků v jejím vlastnictví. Z tohoto</w:t>
      </w:r>
      <w:r w:rsidR="00EB5C72" w:rsidRPr="00B347B8">
        <w:rPr>
          <w:rFonts w:ascii="Garamond" w:hAnsi="Garamond" w:cstheme="minorHAnsi"/>
          <w:sz w:val="24"/>
          <w:szCs w:val="24"/>
        </w:rPr>
        <w:t xml:space="preserve"> důvodu nemůže akceptovat </w:t>
      </w:r>
      <w:r w:rsidRPr="00B347B8">
        <w:rPr>
          <w:rFonts w:ascii="Garamond" w:hAnsi="Garamond" w:cstheme="minorHAnsi"/>
          <w:sz w:val="24"/>
          <w:szCs w:val="24"/>
        </w:rPr>
        <w:t>žádost</w:t>
      </w:r>
      <w:r w:rsidR="00EB5C72" w:rsidRPr="00B347B8">
        <w:rPr>
          <w:rFonts w:ascii="Garamond" w:hAnsi="Garamond" w:cstheme="minorHAnsi"/>
          <w:sz w:val="24"/>
          <w:szCs w:val="24"/>
        </w:rPr>
        <w:t xml:space="preserve"> obce Libuň na odkoupení části pozemku a tak je nadále</w:t>
      </w:r>
      <w:r w:rsidRPr="00B347B8">
        <w:rPr>
          <w:rFonts w:ascii="Garamond" w:hAnsi="Garamond" w:cstheme="minorHAnsi"/>
          <w:sz w:val="24"/>
          <w:szCs w:val="24"/>
        </w:rPr>
        <w:t xml:space="preserve"> platná smlouva o zemědělském pachtu.</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EB5C72" w:rsidRPr="00B347B8">
        <w:rPr>
          <w:rFonts w:ascii="Garamond" w:hAnsi="Garamond" w:cstheme="minorHAnsi"/>
          <w:sz w:val="24"/>
          <w:szCs w:val="24"/>
        </w:rPr>
        <w:t xml:space="preserve"> </w:t>
      </w:r>
      <w:r w:rsidRPr="00B347B8">
        <w:rPr>
          <w:rFonts w:ascii="Garamond" w:hAnsi="Garamond" w:cstheme="minorHAnsi"/>
          <w:sz w:val="24"/>
          <w:szCs w:val="24"/>
        </w:rPr>
        <w:t>9 usnesení – náklady</w:t>
      </w:r>
      <w:r w:rsidR="00EB5C72" w:rsidRPr="00B347B8">
        <w:rPr>
          <w:rFonts w:ascii="Garamond" w:hAnsi="Garamond" w:cstheme="minorHAnsi"/>
          <w:sz w:val="24"/>
          <w:szCs w:val="24"/>
        </w:rPr>
        <w:t xml:space="preserve"> SDH Ji</w:t>
      </w:r>
      <w:r w:rsidRPr="00B347B8">
        <w:rPr>
          <w:rFonts w:ascii="Garamond" w:hAnsi="Garamond" w:cstheme="minorHAnsi"/>
          <w:sz w:val="24"/>
          <w:szCs w:val="24"/>
        </w:rPr>
        <w:t xml:space="preserve">vany při příležitosti oslav </w:t>
      </w:r>
      <w:r w:rsidR="00EB5C72" w:rsidRPr="00B347B8">
        <w:rPr>
          <w:rFonts w:ascii="Garamond" w:hAnsi="Garamond" w:cstheme="minorHAnsi"/>
          <w:sz w:val="24"/>
          <w:szCs w:val="24"/>
        </w:rPr>
        <w:t>120. v</w:t>
      </w:r>
      <w:r w:rsidRPr="00B347B8">
        <w:rPr>
          <w:rFonts w:ascii="Garamond" w:hAnsi="Garamond" w:cstheme="minorHAnsi"/>
          <w:sz w:val="24"/>
          <w:szCs w:val="24"/>
        </w:rPr>
        <w:t>ýročí založení místního sboru dobrovolných hasičů a srazu rodáku byly proplaceny ve schválené výši.</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EB5C72" w:rsidRPr="00B347B8">
        <w:rPr>
          <w:rFonts w:ascii="Garamond" w:hAnsi="Garamond" w:cstheme="minorHAnsi"/>
          <w:sz w:val="24"/>
          <w:szCs w:val="24"/>
        </w:rPr>
        <w:t xml:space="preserve"> </w:t>
      </w:r>
      <w:r w:rsidRPr="00B347B8">
        <w:rPr>
          <w:rFonts w:ascii="Garamond" w:hAnsi="Garamond" w:cstheme="minorHAnsi"/>
          <w:sz w:val="24"/>
          <w:szCs w:val="24"/>
        </w:rPr>
        <w:t xml:space="preserve">10 usnesení – odměna za sekání hřbitova a jeho přilehlých pozemků je vyplácena ve schválené výši. Obec tímto vyslovuje spokojenost s odvedenou prací </w:t>
      </w:r>
      <w:r w:rsidR="00C933AA" w:rsidRPr="00B347B8">
        <w:rPr>
          <w:rFonts w:ascii="Garamond" w:hAnsi="Garamond" w:cstheme="minorHAnsi"/>
          <w:sz w:val="24"/>
          <w:szCs w:val="24"/>
        </w:rPr>
        <w:t>spolkem Motorsport</w:t>
      </w:r>
      <w:r w:rsidRPr="00B347B8">
        <w:rPr>
          <w:rFonts w:ascii="Garamond" w:hAnsi="Garamond" w:cstheme="minorHAnsi"/>
          <w:sz w:val="24"/>
          <w:szCs w:val="24"/>
        </w:rPr>
        <w:t xml:space="preserve"> Libuň</w:t>
      </w:r>
      <w:r w:rsidR="00640A68" w:rsidRPr="00B347B8">
        <w:rPr>
          <w:rFonts w:ascii="Garamond" w:hAnsi="Garamond" w:cstheme="minorHAnsi"/>
          <w:sz w:val="24"/>
          <w:szCs w:val="24"/>
        </w:rPr>
        <w:t>,</w:t>
      </w:r>
      <w:r w:rsidRPr="00B347B8">
        <w:rPr>
          <w:rFonts w:ascii="Garamond" w:hAnsi="Garamond" w:cstheme="minorHAnsi"/>
          <w:sz w:val="24"/>
          <w:szCs w:val="24"/>
        </w:rPr>
        <w:t xml:space="preserve"> a má zájem o pokračování další spolupráce.</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EB5C72" w:rsidRPr="00B347B8">
        <w:rPr>
          <w:rFonts w:ascii="Garamond" w:hAnsi="Garamond" w:cstheme="minorHAnsi"/>
          <w:sz w:val="24"/>
          <w:szCs w:val="24"/>
        </w:rPr>
        <w:t xml:space="preserve"> </w:t>
      </w:r>
      <w:r w:rsidRPr="00B347B8">
        <w:rPr>
          <w:rFonts w:ascii="Garamond" w:hAnsi="Garamond" w:cstheme="minorHAnsi"/>
          <w:sz w:val="24"/>
          <w:szCs w:val="24"/>
        </w:rPr>
        <w:t>11 usnesení – schválená aktualizace OZV o nočním klidu byla odeslána na ministerstvo</w:t>
      </w:r>
      <w:r w:rsidR="00EB5C72" w:rsidRPr="00B347B8">
        <w:rPr>
          <w:rFonts w:ascii="Garamond" w:hAnsi="Garamond" w:cstheme="minorHAnsi"/>
          <w:sz w:val="24"/>
          <w:szCs w:val="24"/>
        </w:rPr>
        <w:t xml:space="preserve"> vnitra</w:t>
      </w:r>
      <w:r w:rsidRPr="00B347B8">
        <w:rPr>
          <w:rFonts w:ascii="Garamond" w:hAnsi="Garamond" w:cstheme="minorHAnsi"/>
          <w:sz w:val="24"/>
          <w:szCs w:val="24"/>
        </w:rPr>
        <w:t xml:space="preserve"> a vyvěšena na úřední desce.</w:t>
      </w:r>
    </w:p>
    <w:p w:rsidR="00984F0E" w:rsidRPr="00B347B8" w:rsidRDefault="00984F0E" w:rsidP="00754910">
      <w:pPr>
        <w:ind w:left="708"/>
        <w:jc w:val="both"/>
        <w:rPr>
          <w:rFonts w:ascii="Garamond" w:hAnsi="Garamond" w:cstheme="minorHAnsi"/>
          <w:sz w:val="24"/>
          <w:szCs w:val="24"/>
        </w:rPr>
      </w:pPr>
      <w:r w:rsidRPr="00B347B8">
        <w:rPr>
          <w:rFonts w:ascii="Garamond" w:hAnsi="Garamond" w:cstheme="minorHAnsi"/>
          <w:sz w:val="24"/>
          <w:szCs w:val="24"/>
        </w:rPr>
        <w:t>Bod č.</w:t>
      </w:r>
      <w:r w:rsidR="00EB5C72" w:rsidRPr="00B347B8">
        <w:rPr>
          <w:rFonts w:ascii="Garamond" w:hAnsi="Garamond" w:cstheme="minorHAnsi"/>
          <w:sz w:val="24"/>
          <w:szCs w:val="24"/>
        </w:rPr>
        <w:t xml:space="preserve"> </w:t>
      </w:r>
      <w:r w:rsidRPr="00B347B8">
        <w:rPr>
          <w:rFonts w:ascii="Garamond" w:hAnsi="Garamond" w:cstheme="minorHAnsi"/>
          <w:sz w:val="24"/>
          <w:szCs w:val="24"/>
        </w:rPr>
        <w:t>12 usnesení – pachtovní smlouva o pronájmu Oborských luk s panem Jaroslavem Floriánem byla uzavřena dle schválených podmínek.</w:t>
      </w:r>
    </w:p>
    <w:p w:rsidR="00CC2837" w:rsidRPr="00B347B8" w:rsidRDefault="00CC2837" w:rsidP="00754910">
      <w:pPr>
        <w:pStyle w:val="Odstavecseseznamem"/>
        <w:numPr>
          <w:ilvl w:val="0"/>
          <w:numId w:val="3"/>
        </w:numPr>
        <w:spacing w:after="0" w:line="240" w:lineRule="auto"/>
        <w:jc w:val="both"/>
        <w:rPr>
          <w:rFonts w:ascii="Garamond" w:hAnsi="Garamond" w:cstheme="minorHAnsi"/>
          <w:sz w:val="24"/>
          <w:szCs w:val="24"/>
        </w:rPr>
      </w:pPr>
      <w:r w:rsidRPr="00B347B8">
        <w:rPr>
          <w:rFonts w:ascii="Garamond" w:hAnsi="Garamond" w:cstheme="minorHAnsi"/>
          <w:b/>
          <w:sz w:val="24"/>
          <w:szCs w:val="24"/>
        </w:rPr>
        <w:t>Zpráva o hospodaření</w:t>
      </w:r>
      <w:r w:rsidR="00F00D5C" w:rsidRPr="00B347B8">
        <w:rPr>
          <w:rFonts w:ascii="Garamond" w:hAnsi="Garamond" w:cstheme="minorHAnsi"/>
          <w:b/>
          <w:sz w:val="24"/>
          <w:szCs w:val="24"/>
        </w:rPr>
        <w:t xml:space="preserve"> </w:t>
      </w:r>
      <w:r w:rsidR="00F00D5C" w:rsidRPr="00B347B8">
        <w:rPr>
          <w:rFonts w:ascii="Garamond" w:hAnsi="Garamond" w:cstheme="minorHAnsi"/>
          <w:sz w:val="24"/>
          <w:szCs w:val="24"/>
        </w:rPr>
        <w:t>- viz příloha</w:t>
      </w:r>
    </w:p>
    <w:p w:rsidR="00CC2837" w:rsidRPr="00B347B8" w:rsidRDefault="00CC2837" w:rsidP="00754910">
      <w:pPr>
        <w:pStyle w:val="Odstavecseseznamem"/>
        <w:spacing w:after="0" w:line="240" w:lineRule="auto"/>
        <w:ind w:left="1080"/>
        <w:jc w:val="both"/>
        <w:rPr>
          <w:rFonts w:ascii="Garamond" w:hAnsi="Garamond" w:cstheme="minorHAnsi"/>
          <w:sz w:val="24"/>
          <w:szCs w:val="24"/>
        </w:rPr>
      </w:pPr>
    </w:p>
    <w:p w:rsidR="00CC2837" w:rsidRPr="00B347B8" w:rsidRDefault="00CC2837" w:rsidP="00754910">
      <w:pPr>
        <w:numPr>
          <w:ilvl w:val="0"/>
          <w:numId w:val="3"/>
        </w:numPr>
        <w:spacing w:after="0" w:line="240" w:lineRule="auto"/>
        <w:jc w:val="both"/>
        <w:rPr>
          <w:rFonts w:ascii="Garamond" w:hAnsi="Garamond"/>
          <w:sz w:val="24"/>
          <w:szCs w:val="24"/>
        </w:rPr>
      </w:pPr>
      <w:r w:rsidRPr="00B347B8">
        <w:rPr>
          <w:rFonts w:ascii="Garamond" w:hAnsi="Garamond"/>
          <w:b/>
          <w:sz w:val="24"/>
          <w:szCs w:val="24"/>
        </w:rPr>
        <w:t>Schválení rozpočtové změny č.1/2019</w:t>
      </w:r>
      <w:r w:rsidRPr="00B347B8">
        <w:rPr>
          <w:rFonts w:ascii="Garamond" w:hAnsi="Garamond"/>
          <w:sz w:val="24"/>
          <w:szCs w:val="24"/>
        </w:rPr>
        <w:t xml:space="preserve"> dle přílohy. </w:t>
      </w:r>
    </w:p>
    <w:p w:rsidR="00CC2837" w:rsidRPr="00B347B8" w:rsidRDefault="00CC2837" w:rsidP="00754910">
      <w:pPr>
        <w:spacing w:after="0" w:line="240" w:lineRule="auto"/>
        <w:ind w:left="644"/>
        <w:jc w:val="both"/>
        <w:rPr>
          <w:rFonts w:ascii="Garamond" w:hAnsi="Garamond"/>
          <w:sz w:val="24"/>
          <w:szCs w:val="24"/>
        </w:rPr>
      </w:pPr>
    </w:p>
    <w:p w:rsidR="00CC2837" w:rsidRPr="00B347B8" w:rsidRDefault="00F00D5C" w:rsidP="00754910">
      <w:pPr>
        <w:spacing w:after="0"/>
        <w:ind w:left="644"/>
        <w:jc w:val="both"/>
        <w:rPr>
          <w:rFonts w:ascii="Garamond" w:hAnsi="Garamond" w:cstheme="minorHAnsi"/>
          <w:sz w:val="24"/>
          <w:szCs w:val="24"/>
        </w:rPr>
      </w:pPr>
      <w:r w:rsidRPr="00B347B8">
        <w:rPr>
          <w:rFonts w:ascii="Garamond" w:hAnsi="Garamond" w:cstheme="minorHAnsi"/>
          <w:sz w:val="24"/>
          <w:szCs w:val="24"/>
        </w:rPr>
        <w:t>Hlasování pro schválení rozpočtové změny: pro - 6, proti – 0, zdržel se - 0</w:t>
      </w:r>
    </w:p>
    <w:p w:rsidR="00CC2837" w:rsidRPr="00B347B8" w:rsidRDefault="00CC2837" w:rsidP="00754910">
      <w:pPr>
        <w:spacing w:after="0"/>
        <w:jc w:val="both"/>
        <w:rPr>
          <w:rFonts w:ascii="Garamond" w:hAnsi="Garamond" w:cstheme="minorHAnsi"/>
          <w:sz w:val="24"/>
          <w:szCs w:val="24"/>
        </w:rPr>
      </w:pPr>
    </w:p>
    <w:p w:rsidR="00CC2837" w:rsidRPr="00B347B8" w:rsidRDefault="00CC2837" w:rsidP="00754910">
      <w:pPr>
        <w:pStyle w:val="Odstavecseseznamem"/>
        <w:numPr>
          <w:ilvl w:val="0"/>
          <w:numId w:val="3"/>
        </w:numPr>
        <w:spacing w:after="0"/>
        <w:jc w:val="both"/>
        <w:rPr>
          <w:rFonts w:ascii="Garamond" w:hAnsi="Garamond"/>
          <w:b/>
          <w:sz w:val="24"/>
          <w:szCs w:val="24"/>
        </w:rPr>
      </w:pPr>
      <w:r w:rsidRPr="00B347B8">
        <w:rPr>
          <w:rFonts w:ascii="Garamond" w:hAnsi="Garamond"/>
          <w:b/>
          <w:sz w:val="24"/>
          <w:szCs w:val="24"/>
        </w:rPr>
        <w:t>Závěrečný účet za rok 2018</w:t>
      </w:r>
      <w:r w:rsidRPr="00B347B8">
        <w:rPr>
          <w:rFonts w:ascii="Garamond" w:hAnsi="Garamond"/>
          <w:sz w:val="24"/>
          <w:szCs w:val="24"/>
        </w:rPr>
        <w:t xml:space="preserve"> byl zveřejněn na úřední a elektronické desce</w:t>
      </w:r>
      <w:r w:rsidR="00AD6759" w:rsidRPr="00B347B8">
        <w:rPr>
          <w:rFonts w:ascii="Garamond" w:hAnsi="Garamond"/>
          <w:sz w:val="24"/>
          <w:szCs w:val="24"/>
        </w:rPr>
        <w:t xml:space="preserve"> a</w:t>
      </w:r>
      <w:r w:rsidRPr="00B347B8">
        <w:rPr>
          <w:rFonts w:ascii="Garamond" w:hAnsi="Garamond"/>
          <w:sz w:val="24"/>
          <w:szCs w:val="24"/>
        </w:rPr>
        <w:t xml:space="preserve"> rovněž </w:t>
      </w:r>
      <w:r w:rsidR="00F00D5C" w:rsidRPr="00B347B8">
        <w:rPr>
          <w:rFonts w:ascii="Garamond" w:hAnsi="Garamond"/>
          <w:sz w:val="24"/>
          <w:szCs w:val="24"/>
        </w:rPr>
        <w:t xml:space="preserve">je </w:t>
      </w:r>
      <w:r w:rsidRPr="00B347B8">
        <w:rPr>
          <w:rFonts w:ascii="Garamond" w:hAnsi="Garamond"/>
          <w:sz w:val="24"/>
          <w:szCs w:val="24"/>
        </w:rPr>
        <w:t>k dispozici k</w:t>
      </w:r>
      <w:r w:rsidR="00F00D5C" w:rsidRPr="00B347B8">
        <w:rPr>
          <w:rFonts w:ascii="Garamond" w:hAnsi="Garamond"/>
          <w:sz w:val="24"/>
          <w:szCs w:val="24"/>
        </w:rPr>
        <w:t> </w:t>
      </w:r>
      <w:r w:rsidR="00AD6759" w:rsidRPr="00B347B8">
        <w:rPr>
          <w:rFonts w:ascii="Garamond" w:hAnsi="Garamond"/>
          <w:sz w:val="24"/>
          <w:szCs w:val="24"/>
        </w:rPr>
        <w:t>nahlédnutí</w:t>
      </w:r>
      <w:r w:rsidR="00F00D5C" w:rsidRPr="00B347B8">
        <w:rPr>
          <w:rFonts w:ascii="Garamond" w:hAnsi="Garamond"/>
          <w:sz w:val="24"/>
          <w:szCs w:val="24"/>
        </w:rPr>
        <w:t xml:space="preserve"> </w:t>
      </w:r>
      <w:r w:rsidR="00AD6759" w:rsidRPr="00B347B8">
        <w:rPr>
          <w:rFonts w:ascii="Garamond" w:hAnsi="Garamond"/>
          <w:sz w:val="24"/>
          <w:szCs w:val="24"/>
        </w:rPr>
        <w:t>n</w:t>
      </w:r>
      <w:r w:rsidR="00BC7622" w:rsidRPr="00B347B8">
        <w:rPr>
          <w:rFonts w:ascii="Garamond" w:hAnsi="Garamond"/>
          <w:sz w:val="24"/>
          <w:szCs w:val="24"/>
        </w:rPr>
        <w:t>a</w:t>
      </w:r>
      <w:r w:rsidR="00F00D5C" w:rsidRPr="00B347B8">
        <w:rPr>
          <w:rFonts w:ascii="Garamond" w:hAnsi="Garamond"/>
          <w:sz w:val="24"/>
          <w:szCs w:val="24"/>
        </w:rPr>
        <w:t xml:space="preserve"> o</w:t>
      </w:r>
      <w:r w:rsidRPr="00B347B8">
        <w:rPr>
          <w:rFonts w:ascii="Garamond" w:hAnsi="Garamond"/>
          <w:sz w:val="24"/>
          <w:szCs w:val="24"/>
        </w:rPr>
        <w:t>becním úřadě</w:t>
      </w:r>
      <w:r w:rsidR="00F00D5C" w:rsidRPr="00B347B8">
        <w:rPr>
          <w:rFonts w:ascii="Garamond" w:hAnsi="Garamond"/>
          <w:sz w:val="24"/>
          <w:szCs w:val="24"/>
        </w:rPr>
        <w:t>.</w:t>
      </w:r>
    </w:p>
    <w:p w:rsidR="00F00D5C" w:rsidRPr="00B347B8" w:rsidRDefault="00F00D5C" w:rsidP="00754910">
      <w:pPr>
        <w:pStyle w:val="Odstavecseseznamem"/>
        <w:spacing w:after="0"/>
        <w:ind w:left="644"/>
        <w:jc w:val="both"/>
        <w:rPr>
          <w:rFonts w:ascii="Garamond" w:hAnsi="Garamond"/>
          <w:b/>
          <w:sz w:val="24"/>
          <w:szCs w:val="24"/>
        </w:rPr>
      </w:pPr>
    </w:p>
    <w:p w:rsidR="00F00D5C" w:rsidRPr="00B347B8" w:rsidRDefault="00F00D5C" w:rsidP="00754910">
      <w:pPr>
        <w:spacing w:after="0"/>
        <w:ind w:left="644"/>
        <w:jc w:val="both"/>
        <w:rPr>
          <w:rFonts w:ascii="Garamond" w:hAnsi="Garamond" w:cstheme="minorHAnsi"/>
          <w:sz w:val="24"/>
          <w:szCs w:val="24"/>
        </w:rPr>
      </w:pPr>
      <w:r w:rsidRPr="00B347B8">
        <w:rPr>
          <w:rFonts w:ascii="Garamond" w:hAnsi="Garamond" w:cstheme="minorHAnsi"/>
          <w:sz w:val="24"/>
          <w:szCs w:val="24"/>
        </w:rPr>
        <w:t xml:space="preserve">Hlasování </w:t>
      </w:r>
      <w:r w:rsidR="00AD6759" w:rsidRPr="00B347B8">
        <w:rPr>
          <w:rFonts w:ascii="Garamond" w:hAnsi="Garamond" w:cstheme="minorHAnsi"/>
          <w:sz w:val="24"/>
          <w:szCs w:val="24"/>
        </w:rPr>
        <w:t>o vyjádření souhlasu s celoročním hospodařením</w:t>
      </w:r>
      <w:r w:rsidRPr="00B347B8">
        <w:rPr>
          <w:rFonts w:ascii="Garamond" w:hAnsi="Garamond" w:cstheme="minorHAnsi"/>
          <w:sz w:val="24"/>
          <w:szCs w:val="24"/>
        </w:rPr>
        <w:t xml:space="preserve"> s výhradou: pro - 6, proti – 0, zdržel se - 0</w:t>
      </w:r>
    </w:p>
    <w:p w:rsidR="00CC2837" w:rsidRPr="00B347B8" w:rsidRDefault="00CC2837" w:rsidP="00754910">
      <w:pPr>
        <w:pStyle w:val="Odstavecseseznamem"/>
        <w:spacing w:after="0"/>
        <w:ind w:left="644"/>
        <w:jc w:val="both"/>
        <w:rPr>
          <w:rFonts w:ascii="Garamond" w:hAnsi="Garamond" w:cstheme="minorHAnsi"/>
          <w:sz w:val="24"/>
          <w:szCs w:val="24"/>
        </w:rPr>
      </w:pPr>
    </w:p>
    <w:p w:rsidR="00CC2837" w:rsidRPr="00B347B8" w:rsidRDefault="00CC2837" w:rsidP="00754910">
      <w:pPr>
        <w:pStyle w:val="Odstavecseseznamem"/>
        <w:numPr>
          <w:ilvl w:val="0"/>
          <w:numId w:val="3"/>
        </w:numPr>
        <w:spacing w:after="0"/>
        <w:jc w:val="both"/>
        <w:rPr>
          <w:rFonts w:ascii="Garamond" w:hAnsi="Garamond" w:cstheme="minorHAnsi"/>
          <w:sz w:val="24"/>
          <w:szCs w:val="24"/>
        </w:rPr>
      </w:pPr>
      <w:r w:rsidRPr="00B347B8">
        <w:rPr>
          <w:rFonts w:ascii="Garamond" w:hAnsi="Garamond"/>
          <w:b/>
          <w:sz w:val="24"/>
          <w:szCs w:val="24"/>
        </w:rPr>
        <w:t xml:space="preserve">Přijetí opatření </w:t>
      </w:r>
      <w:r w:rsidRPr="00B347B8">
        <w:rPr>
          <w:rFonts w:ascii="Garamond" w:hAnsi="Garamond"/>
          <w:sz w:val="24"/>
          <w:szCs w:val="24"/>
        </w:rPr>
        <w:t>ke zjištěným nedostatkům při přezkoumání hospodaření</w:t>
      </w:r>
      <w:r w:rsidRPr="00B347B8">
        <w:rPr>
          <w:rFonts w:ascii="Garamond" w:hAnsi="Garamond" w:cstheme="minorHAnsi"/>
          <w:sz w:val="24"/>
          <w:szCs w:val="24"/>
        </w:rPr>
        <w:t xml:space="preserve"> za rok 2018.                    </w:t>
      </w:r>
    </w:p>
    <w:p w:rsidR="00CC2837" w:rsidRPr="00B347B8" w:rsidRDefault="00CC2837" w:rsidP="00754910">
      <w:pPr>
        <w:pStyle w:val="Odstavecseseznamem"/>
        <w:spacing w:after="0"/>
        <w:ind w:left="644"/>
        <w:jc w:val="both"/>
        <w:rPr>
          <w:rFonts w:ascii="Garamond" w:hAnsi="Garamond"/>
          <w:b/>
          <w:sz w:val="24"/>
          <w:szCs w:val="24"/>
        </w:rPr>
      </w:pPr>
    </w:p>
    <w:p w:rsidR="00AD6759" w:rsidRPr="00B347B8" w:rsidRDefault="00AD6759" w:rsidP="00754910">
      <w:pPr>
        <w:spacing w:after="0"/>
        <w:ind w:left="644"/>
        <w:jc w:val="both"/>
        <w:rPr>
          <w:rFonts w:ascii="Garamond" w:hAnsi="Garamond" w:cstheme="minorHAnsi"/>
          <w:sz w:val="24"/>
          <w:szCs w:val="24"/>
        </w:rPr>
      </w:pPr>
      <w:r w:rsidRPr="00B347B8">
        <w:rPr>
          <w:rFonts w:ascii="Garamond" w:hAnsi="Garamond" w:cstheme="minorHAnsi"/>
          <w:sz w:val="24"/>
          <w:szCs w:val="24"/>
        </w:rPr>
        <w:t>Hlasování o přijetí opatření: pro - 6, proti – 0, zdržel se - 0</w:t>
      </w:r>
    </w:p>
    <w:p w:rsidR="00CC2837" w:rsidRPr="00B347B8" w:rsidRDefault="00CC2837" w:rsidP="00754910">
      <w:pPr>
        <w:spacing w:after="0"/>
        <w:ind w:left="644"/>
        <w:jc w:val="both"/>
        <w:rPr>
          <w:rFonts w:ascii="Garamond" w:hAnsi="Garamond" w:cstheme="minorHAnsi"/>
          <w:sz w:val="24"/>
          <w:szCs w:val="24"/>
        </w:rPr>
      </w:pPr>
    </w:p>
    <w:p w:rsidR="00CC2837" w:rsidRPr="00B347B8" w:rsidRDefault="00CC2837" w:rsidP="00754910">
      <w:pPr>
        <w:pStyle w:val="Odstavecseseznamem"/>
        <w:numPr>
          <w:ilvl w:val="0"/>
          <w:numId w:val="3"/>
        </w:numPr>
        <w:spacing w:after="0"/>
        <w:jc w:val="both"/>
        <w:rPr>
          <w:rFonts w:ascii="Garamond" w:hAnsi="Garamond" w:cstheme="minorHAnsi"/>
          <w:sz w:val="24"/>
          <w:szCs w:val="24"/>
        </w:rPr>
      </w:pPr>
      <w:r w:rsidRPr="00B347B8">
        <w:rPr>
          <w:rFonts w:ascii="Garamond" w:hAnsi="Garamond"/>
          <w:b/>
          <w:sz w:val="24"/>
          <w:szCs w:val="24"/>
        </w:rPr>
        <w:t xml:space="preserve">Účetní závěrka za rok 2018, </w:t>
      </w:r>
      <w:r w:rsidRPr="00B347B8">
        <w:rPr>
          <w:rFonts w:ascii="Garamond" w:hAnsi="Garamond"/>
          <w:sz w:val="24"/>
          <w:szCs w:val="24"/>
        </w:rPr>
        <w:t>která</w:t>
      </w:r>
      <w:r w:rsidRPr="00B347B8">
        <w:rPr>
          <w:rFonts w:ascii="Garamond" w:hAnsi="Garamond"/>
          <w:b/>
          <w:sz w:val="24"/>
          <w:szCs w:val="24"/>
        </w:rPr>
        <w:t xml:space="preserve"> </w:t>
      </w:r>
      <w:r w:rsidR="00BC7622" w:rsidRPr="00B347B8">
        <w:rPr>
          <w:rFonts w:ascii="Garamond" w:hAnsi="Garamond"/>
          <w:sz w:val="24"/>
          <w:szCs w:val="24"/>
        </w:rPr>
        <w:t>byla</w:t>
      </w:r>
      <w:r w:rsidRPr="00B347B8">
        <w:rPr>
          <w:rFonts w:ascii="Garamond" w:hAnsi="Garamond"/>
          <w:sz w:val="24"/>
          <w:szCs w:val="24"/>
        </w:rPr>
        <w:t xml:space="preserve"> zveřejněna a zpřístupněna k nahlédnutí. </w:t>
      </w:r>
    </w:p>
    <w:p w:rsidR="00AD6759" w:rsidRPr="00B347B8" w:rsidRDefault="00AD6759" w:rsidP="00754910">
      <w:pPr>
        <w:pStyle w:val="Odstavecseseznamem"/>
        <w:spacing w:after="0"/>
        <w:ind w:left="644"/>
        <w:jc w:val="both"/>
        <w:rPr>
          <w:rFonts w:ascii="Garamond" w:hAnsi="Garamond" w:cstheme="minorHAnsi"/>
          <w:sz w:val="24"/>
          <w:szCs w:val="24"/>
        </w:rPr>
      </w:pPr>
    </w:p>
    <w:p w:rsidR="00AD6759" w:rsidRPr="00B347B8" w:rsidRDefault="00AD6759" w:rsidP="00754910">
      <w:pPr>
        <w:spacing w:after="0"/>
        <w:ind w:left="644"/>
        <w:jc w:val="both"/>
        <w:rPr>
          <w:rFonts w:ascii="Garamond" w:hAnsi="Garamond" w:cstheme="minorHAnsi"/>
          <w:sz w:val="24"/>
          <w:szCs w:val="24"/>
        </w:rPr>
      </w:pPr>
      <w:r w:rsidRPr="00B347B8">
        <w:rPr>
          <w:rFonts w:ascii="Garamond" w:hAnsi="Garamond"/>
          <w:sz w:val="24"/>
          <w:szCs w:val="24"/>
        </w:rPr>
        <w:t xml:space="preserve">Hlasování pro účetní závěrku za rok 2018: </w:t>
      </w:r>
      <w:r w:rsidRPr="00B347B8">
        <w:rPr>
          <w:rFonts w:ascii="Garamond" w:hAnsi="Garamond" w:cstheme="minorHAnsi"/>
          <w:sz w:val="24"/>
          <w:szCs w:val="24"/>
        </w:rPr>
        <w:t>pro - 6, proti – 0, zdržel se - 0</w:t>
      </w:r>
    </w:p>
    <w:p w:rsidR="00AD6759" w:rsidRPr="00B347B8" w:rsidRDefault="00AD6759" w:rsidP="00754910">
      <w:pPr>
        <w:pStyle w:val="Odstavecseseznamem"/>
        <w:spacing w:after="0"/>
        <w:ind w:left="644"/>
        <w:jc w:val="both"/>
        <w:rPr>
          <w:rFonts w:ascii="Garamond" w:hAnsi="Garamond" w:cstheme="minorHAnsi"/>
          <w:sz w:val="24"/>
          <w:szCs w:val="24"/>
        </w:rPr>
      </w:pPr>
    </w:p>
    <w:p w:rsidR="00CC2837" w:rsidRPr="00B347B8" w:rsidRDefault="00CC2837" w:rsidP="00754910">
      <w:pPr>
        <w:numPr>
          <w:ilvl w:val="0"/>
          <w:numId w:val="3"/>
        </w:numPr>
        <w:spacing w:after="0" w:line="240" w:lineRule="auto"/>
        <w:jc w:val="both"/>
        <w:rPr>
          <w:rFonts w:ascii="Garamond" w:hAnsi="Garamond" w:cstheme="minorHAnsi"/>
          <w:sz w:val="24"/>
          <w:szCs w:val="24"/>
        </w:rPr>
      </w:pPr>
      <w:r w:rsidRPr="00B347B8">
        <w:rPr>
          <w:rFonts w:ascii="Garamond" w:hAnsi="Garamond"/>
          <w:b/>
          <w:sz w:val="24"/>
          <w:szCs w:val="24"/>
        </w:rPr>
        <w:t xml:space="preserve">Schválení </w:t>
      </w:r>
      <w:r w:rsidRPr="00B347B8">
        <w:rPr>
          <w:rFonts w:ascii="Garamond" w:hAnsi="Garamond"/>
          <w:sz w:val="24"/>
          <w:szCs w:val="24"/>
        </w:rPr>
        <w:t>řá</w:t>
      </w:r>
      <w:r w:rsidR="001D746B" w:rsidRPr="00B347B8">
        <w:rPr>
          <w:rFonts w:ascii="Garamond" w:hAnsi="Garamond"/>
          <w:sz w:val="24"/>
          <w:szCs w:val="24"/>
        </w:rPr>
        <w:t xml:space="preserve">dné účetní závěrky ZŠ Libuň k 31. </w:t>
      </w:r>
      <w:r w:rsidRPr="00B347B8">
        <w:rPr>
          <w:rFonts w:ascii="Garamond" w:hAnsi="Garamond"/>
          <w:sz w:val="24"/>
          <w:szCs w:val="24"/>
        </w:rPr>
        <w:t>12.</w:t>
      </w:r>
      <w:r w:rsidR="001D746B" w:rsidRPr="00B347B8">
        <w:rPr>
          <w:rFonts w:ascii="Garamond" w:hAnsi="Garamond"/>
          <w:sz w:val="24"/>
          <w:szCs w:val="24"/>
        </w:rPr>
        <w:t xml:space="preserve"> </w:t>
      </w:r>
      <w:r w:rsidRPr="00B347B8">
        <w:rPr>
          <w:rFonts w:ascii="Garamond" w:hAnsi="Garamond"/>
          <w:sz w:val="24"/>
          <w:szCs w:val="24"/>
        </w:rPr>
        <w:t>2018 za</w:t>
      </w:r>
      <w:r w:rsidR="00BC7622" w:rsidRPr="00B347B8">
        <w:rPr>
          <w:rFonts w:ascii="Garamond" w:hAnsi="Garamond"/>
          <w:sz w:val="24"/>
          <w:szCs w:val="24"/>
        </w:rPr>
        <w:t xml:space="preserve"> rok 2018, která byla </w:t>
      </w:r>
      <w:r w:rsidR="001D746B" w:rsidRPr="00B347B8">
        <w:rPr>
          <w:rFonts w:ascii="Garamond" w:hAnsi="Garamond"/>
          <w:sz w:val="24"/>
          <w:szCs w:val="24"/>
        </w:rPr>
        <w:t>zve</w:t>
      </w:r>
      <w:r w:rsidRPr="00B347B8">
        <w:rPr>
          <w:rFonts w:ascii="Garamond" w:hAnsi="Garamond"/>
          <w:sz w:val="24"/>
          <w:szCs w:val="24"/>
        </w:rPr>
        <w:t>řejněna a k</w:t>
      </w:r>
      <w:r w:rsidR="001D746B" w:rsidRPr="00B347B8">
        <w:rPr>
          <w:rFonts w:ascii="Garamond" w:hAnsi="Garamond"/>
          <w:sz w:val="24"/>
          <w:szCs w:val="24"/>
        </w:rPr>
        <w:t xml:space="preserve"> dispozici k </w:t>
      </w:r>
      <w:r w:rsidRPr="00B347B8">
        <w:rPr>
          <w:rFonts w:ascii="Garamond" w:hAnsi="Garamond"/>
          <w:sz w:val="24"/>
          <w:szCs w:val="24"/>
        </w:rPr>
        <w:t>nahlédnutí.</w:t>
      </w:r>
    </w:p>
    <w:p w:rsidR="00CC2837" w:rsidRPr="00B347B8" w:rsidRDefault="00CC2837" w:rsidP="00754910">
      <w:pPr>
        <w:spacing w:after="0" w:line="240" w:lineRule="auto"/>
        <w:ind w:left="644"/>
        <w:jc w:val="both"/>
        <w:rPr>
          <w:rFonts w:ascii="Garamond" w:hAnsi="Garamond" w:cstheme="minorHAnsi"/>
          <w:sz w:val="24"/>
          <w:szCs w:val="24"/>
        </w:rPr>
      </w:pPr>
    </w:p>
    <w:p w:rsidR="00532A71" w:rsidRPr="00B347B8" w:rsidRDefault="00532A71" w:rsidP="00754910">
      <w:pPr>
        <w:spacing w:after="0"/>
        <w:ind w:left="644"/>
        <w:jc w:val="both"/>
        <w:rPr>
          <w:rFonts w:ascii="Garamond" w:hAnsi="Garamond" w:cstheme="minorHAnsi"/>
          <w:sz w:val="24"/>
          <w:szCs w:val="24"/>
        </w:rPr>
      </w:pPr>
      <w:r w:rsidRPr="00B347B8">
        <w:rPr>
          <w:rFonts w:ascii="Garamond" w:hAnsi="Garamond" w:cstheme="minorHAnsi"/>
          <w:sz w:val="24"/>
          <w:szCs w:val="24"/>
        </w:rPr>
        <w:t xml:space="preserve">Hlasování pro schválení řádné účetní závěrky ZŠ Libuň: pro - 6, proti – 0, zdržel se </w:t>
      </w:r>
      <w:r w:rsidR="00754910" w:rsidRPr="00B347B8">
        <w:rPr>
          <w:rFonts w:ascii="Garamond" w:hAnsi="Garamond" w:cstheme="minorHAnsi"/>
          <w:sz w:val="24"/>
          <w:szCs w:val="24"/>
        </w:rPr>
        <w:t>–</w:t>
      </w:r>
      <w:r w:rsidRPr="00B347B8">
        <w:rPr>
          <w:rFonts w:ascii="Garamond" w:hAnsi="Garamond" w:cstheme="minorHAnsi"/>
          <w:sz w:val="24"/>
          <w:szCs w:val="24"/>
        </w:rPr>
        <w:t xml:space="preserve"> 0</w:t>
      </w:r>
    </w:p>
    <w:p w:rsidR="00754910" w:rsidRPr="00B347B8" w:rsidRDefault="00754910" w:rsidP="00754910">
      <w:pPr>
        <w:spacing w:after="0"/>
        <w:ind w:left="644"/>
        <w:jc w:val="both"/>
        <w:rPr>
          <w:rFonts w:ascii="Garamond" w:hAnsi="Garamond" w:cstheme="minorHAnsi"/>
          <w:sz w:val="24"/>
          <w:szCs w:val="24"/>
        </w:rPr>
      </w:pPr>
    </w:p>
    <w:p w:rsidR="00CC2837" w:rsidRPr="00B347B8" w:rsidRDefault="00CC2837" w:rsidP="00754910">
      <w:pPr>
        <w:spacing w:after="0" w:line="240" w:lineRule="auto"/>
        <w:ind w:left="644"/>
        <w:jc w:val="both"/>
        <w:rPr>
          <w:rFonts w:ascii="Garamond" w:hAnsi="Garamond" w:cstheme="minorHAnsi"/>
          <w:sz w:val="24"/>
          <w:szCs w:val="24"/>
        </w:rPr>
      </w:pPr>
    </w:p>
    <w:p w:rsidR="00CC2837" w:rsidRPr="00B347B8" w:rsidRDefault="00754910" w:rsidP="00754910">
      <w:pPr>
        <w:pStyle w:val="Odstavecseseznamem"/>
        <w:jc w:val="both"/>
        <w:rPr>
          <w:rFonts w:ascii="Garamond" w:hAnsi="Garamond" w:cstheme="minorHAnsi"/>
          <w:sz w:val="24"/>
          <w:szCs w:val="24"/>
        </w:rPr>
      </w:pPr>
      <w:r w:rsidRPr="00B347B8">
        <w:rPr>
          <w:rFonts w:ascii="Garamond" w:hAnsi="Garamond" w:cstheme="minorHAnsi"/>
          <w:noProof/>
          <w:sz w:val="24"/>
          <w:szCs w:val="24"/>
          <w:lang w:eastAsia="zh-TW"/>
        </w:rPr>
        <w:lastRenderedPageBreak/>
        <w:drawing>
          <wp:anchor distT="0" distB="0" distL="114300" distR="114300" simplePos="0" relativeHeight="251665408" behindDoc="1" locked="0" layoutInCell="1" allowOverlap="1">
            <wp:simplePos x="0" y="0"/>
            <wp:positionH relativeFrom="margin">
              <wp:posOffset>-690245</wp:posOffset>
            </wp:positionH>
            <wp:positionV relativeFrom="margin">
              <wp:posOffset>-604520</wp:posOffset>
            </wp:positionV>
            <wp:extent cx="895350" cy="923925"/>
            <wp:effectExtent l="19050" t="0" r="0" b="0"/>
            <wp:wrapSquare wrapText="bothSides"/>
            <wp:docPr id="3"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CC2837" w:rsidRPr="00B347B8" w:rsidRDefault="00CC2837" w:rsidP="00754910">
      <w:pPr>
        <w:numPr>
          <w:ilvl w:val="0"/>
          <w:numId w:val="3"/>
        </w:numPr>
        <w:spacing w:after="0" w:line="240" w:lineRule="auto"/>
        <w:ind w:left="709" w:hanging="425"/>
        <w:jc w:val="both"/>
        <w:rPr>
          <w:rFonts w:ascii="Garamond" w:hAnsi="Garamond"/>
          <w:sz w:val="24"/>
          <w:szCs w:val="24"/>
        </w:rPr>
      </w:pPr>
      <w:r w:rsidRPr="00B347B8">
        <w:rPr>
          <w:rFonts w:ascii="Garamond" w:hAnsi="Garamond"/>
          <w:b/>
          <w:sz w:val="24"/>
          <w:szCs w:val="24"/>
        </w:rPr>
        <w:t xml:space="preserve">Návrh </w:t>
      </w:r>
      <w:r w:rsidRPr="00B347B8">
        <w:rPr>
          <w:rFonts w:ascii="Garamond" w:hAnsi="Garamond"/>
          <w:sz w:val="24"/>
          <w:szCs w:val="24"/>
        </w:rPr>
        <w:t>na rozdělení zisku ZŠ v Libuni ve výši 117 630,42 Kč. Navrhuji rozdělit 50% pro obec a 50% ponechat v rezervním fondu ZŠ.</w:t>
      </w:r>
    </w:p>
    <w:p w:rsidR="00CC2837" w:rsidRPr="00B347B8" w:rsidRDefault="00CC2837" w:rsidP="00754910">
      <w:pPr>
        <w:spacing w:after="0" w:line="240" w:lineRule="auto"/>
        <w:ind w:left="709"/>
        <w:jc w:val="both"/>
        <w:rPr>
          <w:rFonts w:ascii="Garamond" w:hAnsi="Garamond"/>
          <w:sz w:val="24"/>
          <w:szCs w:val="24"/>
        </w:rPr>
      </w:pPr>
    </w:p>
    <w:p w:rsidR="00532A71" w:rsidRPr="00B347B8" w:rsidRDefault="00532A71" w:rsidP="00754910">
      <w:pPr>
        <w:spacing w:after="0"/>
        <w:ind w:left="644"/>
        <w:jc w:val="both"/>
        <w:rPr>
          <w:rFonts w:ascii="Garamond" w:hAnsi="Garamond" w:cstheme="minorHAnsi"/>
          <w:sz w:val="24"/>
          <w:szCs w:val="24"/>
        </w:rPr>
      </w:pPr>
      <w:r w:rsidRPr="00B347B8">
        <w:rPr>
          <w:rFonts w:ascii="Garamond" w:hAnsi="Garamond" w:cstheme="minorHAnsi"/>
          <w:sz w:val="24"/>
          <w:szCs w:val="24"/>
        </w:rPr>
        <w:t xml:space="preserve"> Hlasování pro rozdělení zisku ZŠ Libuň: pro - 6, proti – 0, zdržel se - 0</w:t>
      </w:r>
    </w:p>
    <w:p w:rsidR="00CC2837" w:rsidRPr="00B347B8" w:rsidRDefault="00CC2837" w:rsidP="00754910">
      <w:pPr>
        <w:spacing w:after="0" w:line="240" w:lineRule="auto"/>
        <w:ind w:left="644"/>
        <w:jc w:val="both"/>
        <w:rPr>
          <w:rFonts w:ascii="Garamond" w:hAnsi="Garamond"/>
          <w:sz w:val="24"/>
          <w:szCs w:val="24"/>
        </w:rPr>
      </w:pPr>
    </w:p>
    <w:p w:rsidR="00CC2837" w:rsidRPr="00B347B8" w:rsidRDefault="00CC2837" w:rsidP="00754910">
      <w:pPr>
        <w:pStyle w:val="Odstavecseseznamem"/>
        <w:numPr>
          <w:ilvl w:val="0"/>
          <w:numId w:val="3"/>
        </w:numPr>
        <w:spacing w:after="0" w:line="240" w:lineRule="auto"/>
        <w:ind w:left="709" w:hanging="425"/>
        <w:jc w:val="both"/>
        <w:rPr>
          <w:rFonts w:ascii="Garamond" w:hAnsi="Garamond"/>
          <w:sz w:val="24"/>
          <w:szCs w:val="24"/>
        </w:rPr>
      </w:pPr>
      <w:r w:rsidRPr="00B347B8">
        <w:rPr>
          <w:rFonts w:ascii="Garamond" w:hAnsi="Garamond"/>
          <w:b/>
          <w:sz w:val="24"/>
          <w:szCs w:val="24"/>
        </w:rPr>
        <w:t xml:space="preserve">Návrh střednědobého </w:t>
      </w:r>
      <w:r w:rsidRPr="00B347B8">
        <w:rPr>
          <w:rFonts w:ascii="Garamond" w:hAnsi="Garamond"/>
          <w:sz w:val="24"/>
          <w:szCs w:val="24"/>
        </w:rPr>
        <w:t xml:space="preserve">výhledu rozpočtu na období 2020 – 2022, </w:t>
      </w:r>
      <w:r w:rsidR="00532A71" w:rsidRPr="00B347B8">
        <w:rPr>
          <w:rFonts w:ascii="Garamond" w:hAnsi="Garamond"/>
          <w:sz w:val="24"/>
          <w:szCs w:val="24"/>
        </w:rPr>
        <w:t>se kterým byli zastupi</w:t>
      </w:r>
      <w:r w:rsidR="00BC7622" w:rsidRPr="00B347B8">
        <w:rPr>
          <w:rFonts w:ascii="Garamond" w:hAnsi="Garamond"/>
          <w:sz w:val="24"/>
          <w:szCs w:val="24"/>
        </w:rPr>
        <w:t>telé seznámeni a který je</w:t>
      </w:r>
      <w:r w:rsidR="00532A71" w:rsidRPr="00B347B8">
        <w:rPr>
          <w:rFonts w:ascii="Garamond" w:hAnsi="Garamond"/>
          <w:sz w:val="24"/>
          <w:szCs w:val="24"/>
        </w:rPr>
        <w:t xml:space="preserve"> k dispozici k nahlédnutí. </w:t>
      </w:r>
    </w:p>
    <w:p w:rsidR="00CC2837" w:rsidRPr="00B347B8" w:rsidRDefault="00CC2837" w:rsidP="00754910">
      <w:pPr>
        <w:pStyle w:val="Odstavecseseznamem"/>
        <w:jc w:val="both"/>
        <w:rPr>
          <w:rFonts w:ascii="Garamond" w:hAnsi="Garamond" w:cstheme="minorHAnsi"/>
          <w:sz w:val="24"/>
          <w:szCs w:val="24"/>
        </w:rPr>
      </w:pPr>
    </w:p>
    <w:p w:rsidR="00532A71" w:rsidRPr="00B347B8" w:rsidRDefault="00670341" w:rsidP="00754910">
      <w:pPr>
        <w:spacing w:after="0"/>
        <w:ind w:left="644"/>
        <w:jc w:val="both"/>
        <w:rPr>
          <w:rFonts w:ascii="Garamond" w:hAnsi="Garamond" w:cstheme="minorHAnsi"/>
          <w:sz w:val="24"/>
          <w:szCs w:val="24"/>
        </w:rPr>
      </w:pPr>
      <w:r w:rsidRPr="00B347B8">
        <w:rPr>
          <w:rFonts w:ascii="Garamond" w:hAnsi="Garamond" w:cstheme="minorHAnsi"/>
          <w:sz w:val="24"/>
          <w:szCs w:val="24"/>
        </w:rPr>
        <w:t xml:space="preserve"> </w:t>
      </w:r>
      <w:r w:rsidR="00532A71" w:rsidRPr="00B347B8">
        <w:rPr>
          <w:rFonts w:ascii="Garamond" w:hAnsi="Garamond" w:cstheme="minorHAnsi"/>
          <w:sz w:val="24"/>
          <w:szCs w:val="24"/>
        </w:rPr>
        <w:t>Hlasování pro návrh střednědobého výhledu rozpočtu: pro - 6, proti – 0, zdržel se - 0</w:t>
      </w:r>
    </w:p>
    <w:p w:rsidR="00532A71" w:rsidRPr="00B347B8" w:rsidRDefault="00532A71" w:rsidP="00754910">
      <w:pPr>
        <w:pStyle w:val="Odstavecseseznamem"/>
        <w:jc w:val="both"/>
        <w:rPr>
          <w:rFonts w:ascii="Garamond" w:hAnsi="Garamond"/>
          <w:sz w:val="24"/>
          <w:szCs w:val="24"/>
        </w:rPr>
      </w:pPr>
    </w:p>
    <w:p w:rsidR="00CC2837" w:rsidRPr="00B347B8" w:rsidRDefault="00CC2837" w:rsidP="00754910">
      <w:pPr>
        <w:pStyle w:val="Odstavecseseznamem"/>
        <w:numPr>
          <w:ilvl w:val="0"/>
          <w:numId w:val="3"/>
        </w:numPr>
        <w:spacing w:after="0" w:line="240" w:lineRule="auto"/>
        <w:ind w:left="709" w:hanging="425"/>
        <w:jc w:val="both"/>
        <w:rPr>
          <w:rFonts w:ascii="Garamond" w:hAnsi="Garamond"/>
          <w:sz w:val="24"/>
          <w:szCs w:val="24"/>
        </w:rPr>
      </w:pPr>
      <w:r w:rsidRPr="00B347B8">
        <w:rPr>
          <w:rFonts w:ascii="Garamond" w:hAnsi="Garamond"/>
          <w:b/>
          <w:sz w:val="24"/>
          <w:szCs w:val="24"/>
        </w:rPr>
        <w:t xml:space="preserve">Návrh na odstoupení </w:t>
      </w:r>
      <w:r w:rsidRPr="00B347B8">
        <w:rPr>
          <w:rFonts w:ascii="Garamond" w:hAnsi="Garamond"/>
          <w:sz w:val="24"/>
          <w:szCs w:val="24"/>
        </w:rPr>
        <w:t>od smlouvy</w:t>
      </w:r>
      <w:r w:rsidR="00640A68" w:rsidRPr="00B347B8">
        <w:rPr>
          <w:rFonts w:ascii="Garamond" w:hAnsi="Garamond"/>
          <w:sz w:val="24"/>
          <w:szCs w:val="24"/>
        </w:rPr>
        <w:t xml:space="preserve"> Se společností GATLIN</w:t>
      </w:r>
      <w:r w:rsidRPr="00B347B8">
        <w:rPr>
          <w:rFonts w:ascii="Garamond" w:hAnsi="Garamond"/>
          <w:sz w:val="24"/>
          <w:szCs w:val="24"/>
        </w:rPr>
        <w:t>, s.r.o.</w:t>
      </w:r>
      <w:r w:rsidR="00542C23" w:rsidRPr="00B347B8">
        <w:rPr>
          <w:rFonts w:ascii="Garamond" w:hAnsi="Garamond"/>
          <w:sz w:val="24"/>
          <w:szCs w:val="24"/>
        </w:rPr>
        <w:t>, neboť dlouhodobě neplní podmínky smlouvy a již vypršel termín, kdy stavba měla být dokončena.</w:t>
      </w:r>
    </w:p>
    <w:p w:rsidR="00CC2837" w:rsidRPr="00B347B8" w:rsidRDefault="00CC2837" w:rsidP="00754910">
      <w:pPr>
        <w:pStyle w:val="Odstavecseseznamem"/>
        <w:spacing w:after="0" w:line="240" w:lineRule="auto"/>
        <w:ind w:left="709"/>
        <w:jc w:val="both"/>
        <w:rPr>
          <w:rFonts w:ascii="Garamond" w:hAnsi="Garamond"/>
          <w:sz w:val="24"/>
          <w:szCs w:val="24"/>
        </w:rPr>
      </w:pPr>
    </w:p>
    <w:p w:rsidR="00532A71" w:rsidRPr="00B347B8" w:rsidRDefault="00670341" w:rsidP="00754910">
      <w:pPr>
        <w:spacing w:after="0"/>
        <w:ind w:left="644"/>
        <w:jc w:val="both"/>
        <w:rPr>
          <w:rFonts w:ascii="Garamond" w:hAnsi="Garamond" w:cstheme="minorHAnsi"/>
          <w:sz w:val="24"/>
          <w:szCs w:val="24"/>
        </w:rPr>
      </w:pPr>
      <w:r w:rsidRPr="00B347B8">
        <w:rPr>
          <w:rFonts w:ascii="Garamond" w:hAnsi="Garamond"/>
          <w:sz w:val="24"/>
          <w:szCs w:val="24"/>
        </w:rPr>
        <w:t xml:space="preserve"> </w:t>
      </w:r>
      <w:r w:rsidR="00532A71" w:rsidRPr="00B347B8">
        <w:rPr>
          <w:rFonts w:ascii="Garamond" w:hAnsi="Garamond"/>
          <w:sz w:val="24"/>
          <w:szCs w:val="24"/>
        </w:rPr>
        <w:t>Hlasování pro odstoupení od smlouvy:</w:t>
      </w:r>
      <w:r w:rsidR="00532A71" w:rsidRPr="00B347B8">
        <w:rPr>
          <w:rFonts w:ascii="Garamond" w:hAnsi="Garamond" w:cstheme="minorHAnsi"/>
          <w:sz w:val="24"/>
          <w:szCs w:val="24"/>
        </w:rPr>
        <w:t xml:space="preserve"> pro - 6, proti – 0, zdržel se - 0</w:t>
      </w:r>
    </w:p>
    <w:p w:rsidR="00CC2837" w:rsidRPr="00B347B8" w:rsidRDefault="00CC2837" w:rsidP="00754910">
      <w:pPr>
        <w:spacing w:after="0" w:line="240" w:lineRule="auto"/>
        <w:ind w:left="708"/>
        <w:jc w:val="both"/>
        <w:rPr>
          <w:rFonts w:ascii="Garamond" w:hAnsi="Garamond"/>
          <w:sz w:val="24"/>
          <w:szCs w:val="24"/>
        </w:rPr>
      </w:pPr>
    </w:p>
    <w:p w:rsidR="00CC2837" w:rsidRPr="00B347B8" w:rsidRDefault="00CC2837" w:rsidP="00754910">
      <w:pPr>
        <w:numPr>
          <w:ilvl w:val="0"/>
          <w:numId w:val="3"/>
        </w:numPr>
        <w:spacing w:after="0" w:line="240" w:lineRule="auto"/>
        <w:ind w:left="709" w:hanging="425"/>
        <w:jc w:val="both"/>
        <w:rPr>
          <w:rFonts w:ascii="Garamond" w:hAnsi="Garamond" w:cstheme="minorHAnsi"/>
          <w:sz w:val="24"/>
          <w:szCs w:val="24"/>
        </w:rPr>
      </w:pPr>
      <w:r w:rsidRPr="00B347B8">
        <w:rPr>
          <w:rFonts w:ascii="Garamond" w:hAnsi="Garamond"/>
          <w:b/>
          <w:sz w:val="24"/>
          <w:szCs w:val="24"/>
        </w:rPr>
        <w:t xml:space="preserve">Dodatek </w:t>
      </w:r>
      <w:r w:rsidRPr="00B347B8">
        <w:rPr>
          <w:rFonts w:ascii="Garamond" w:hAnsi="Garamond"/>
          <w:sz w:val="24"/>
          <w:szCs w:val="24"/>
        </w:rPr>
        <w:t>nájemní smlouvy mezi Ekonomikou A.</w:t>
      </w:r>
      <w:r w:rsidR="00670341" w:rsidRPr="00B347B8">
        <w:rPr>
          <w:rFonts w:ascii="Garamond" w:hAnsi="Garamond"/>
          <w:sz w:val="24"/>
          <w:szCs w:val="24"/>
        </w:rPr>
        <w:t xml:space="preserve"> </w:t>
      </w:r>
      <w:r w:rsidR="00542C23" w:rsidRPr="00B347B8">
        <w:rPr>
          <w:rFonts w:ascii="Garamond" w:hAnsi="Garamond"/>
          <w:sz w:val="24"/>
          <w:szCs w:val="24"/>
        </w:rPr>
        <w:t>L. s.r.o. a Obcí Libuni</w:t>
      </w:r>
      <w:r w:rsidRPr="00B347B8">
        <w:rPr>
          <w:rFonts w:ascii="Garamond" w:hAnsi="Garamond"/>
          <w:sz w:val="24"/>
          <w:szCs w:val="24"/>
        </w:rPr>
        <w:t xml:space="preserve"> na prodloužení platnosti smlouvy na dobu neurčitou s výpovědní lhůtou </w:t>
      </w:r>
      <w:r w:rsidR="00AC0282" w:rsidRPr="00B347B8">
        <w:rPr>
          <w:rFonts w:ascii="Garamond" w:hAnsi="Garamond"/>
          <w:sz w:val="24"/>
          <w:szCs w:val="24"/>
        </w:rPr>
        <w:t xml:space="preserve">2 měsíce a snížení nájemného na </w:t>
      </w:r>
      <w:r w:rsidRPr="00B347B8">
        <w:rPr>
          <w:rFonts w:ascii="Garamond" w:hAnsi="Garamond"/>
          <w:sz w:val="24"/>
          <w:szCs w:val="24"/>
        </w:rPr>
        <w:t>150.000,-</w:t>
      </w:r>
      <w:r w:rsidR="00670341" w:rsidRPr="00B347B8">
        <w:rPr>
          <w:rFonts w:ascii="Garamond" w:hAnsi="Garamond"/>
          <w:sz w:val="24"/>
          <w:szCs w:val="24"/>
        </w:rPr>
        <w:t xml:space="preserve"> </w:t>
      </w:r>
      <w:r w:rsidRPr="00B347B8">
        <w:rPr>
          <w:rFonts w:ascii="Garamond" w:hAnsi="Garamond"/>
          <w:sz w:val="24"/>
          <w:szCs w:val="24"/>
        </w:rPr>
        <w:t>Kč/měsíc.</w:t>
      </w:r>
    </w:p>
    <w:p w:rsidR="00CC2837" w:rsidRPr="00B347B8" w:rsidRDefault="00CC2837" w:rsidP="00754910">
      <w:pPr>
        <w:spacing w:after="0" w:line="240" w:lineRule="auto"/>
        <w:jc w:val="both"/>
        <w:rPr>
          <w:rFonts w:ascii="Garamond" w:hAnsi="Garamond" w:cstheme="minorHAnsi"/>
          <w:sz w:val="24"/>
          <w:szCs w:val="24"/>
        </w:rPr>
      </w:pPr>
    </w:p>
    <w:p w:rsidR="00670341" w:rsidRPr="00B347B8" w:rsidRDefault="00670341" w:rsidP="00754910">
      <w:pPr>
        <w:spacing w:after="0"/>
        <w:ind w:left="644"/>
        <w:jc w:val="both"/>
        <w:rPr>
          <w:rFonts w:ascii="Garamond" w:hAnsi="Garamond" w:cstheme="minorHAnsi"/>
          <w:sz w:val="24"/>
          <w:szCs w:val="24"/>
        </w:rPr>
      </w:pPr>
      <w:r w:rsidRPr="00B347B8">
        <w:rPr>
          <w:rFonts w:ascii="Garamond" w:hAnsi="Garamond" w:cstheme="minorHAnsi"/>
          <w:sz w:val="24"/>
          <w:szCs w:val="24"/>
        </w:rPr>
        <w:t>Hlasování pro dodatek smlouvy: pro - 6, proti – 0, zdržel se - 0</w:t>
      </w:r>
    </w:p>
    <w:p w:rsidR="00CC2837" w:rsidRPr="00B347B8" w:rsidRDefault="00CC2837" w:rsidP="00754910">
      <w:pPr>
        <w:spacing w:after="0" w:line="240" w:lineRule="auto"/>
        <w:jc w:val="both"/>
        <w:rPr>
          <w:rFonts w:ascii="Garamond" w:hAnsi="Garamond" w:cstheme="minorHAnsi"/>
          <w:sz w:val="24"/>
          <w:szCs w:val="24"/>
        </w:rPr>
      </w:pPr>
    </w:p>
    <w:p w:rsidR="00CC2837" w:rsidRPr="00B347B8" w:rsidRDefault="00CC2837" w:rsidP="00754910">
      <w:pPr>
        <w:pStyle w:val="Odstavecseseznamem"/>
        <w:numPr>
          <w:ilvl w:val="0"/>
          <w:numId w:val="3"/>
        </w:numPr>
        <w:spacing w:after="0" w:line="240" w:lineRule="auto"/>
        <w:jc w:val="both"/>
        <w:rPr>
          <w:rFonts w:ascii="Garamond" w:hAnsi="Garamond" w:cstheme="minorHAnsi"/>
          <w:sz w:val="24"/>
          <w:szCs w:val="24"/>
        </w:rPr>
      </w:pPr>
      <w:r w:rsidRPr="00B347B8">
        <w:rPr>
          <w:rFonts w:ascii="Garamond" w:hAnsi="Garamond"/>
          <w:b/>
          <w:sz w:val="24"/>
          <w:szCs w:val="24"/>
        </w:rPr>
        <w:t xml:space="preserve">Schválení </w:t>
      </w:r>
      <w:r w:rsidRPr="00B347B8">
        <w:rPr>
          <w:rFonts w:ascii="Garamond" w:hAnsi="Garamond"/>
          <w:sz w:val="24"/>
          <w:szCs w:val="24"/>
        </w:rPr>
        <w:t>pronájmu zemědělských pozemků uvedených v záměru č.</w:t>
      </w:r>
      <w:r w:rsidR="00670341" w:rsidRPr="00B347B8">
        <w:rPr>
          <w:rFonts w:ascii="Garamond" w:hAnsi="Garamond"/>
          <w:sz w:val="24"/>
          <w:szCs w:val="24"/>
        </w:rPr>
        <w:t xml:space="preserve"> </w:t>
      </w:r>
      <w:r w:rsidRPr="00B347B8">
        <w:rPr>
          <w:rFonts w:ascii="Garamond" w:hAnsi="Garamond"/>
          <w:sz w:val="24"/>
          <w:szCs w:val="24"/>
        </w:rPr>
        <w:t>6 panu Milošovi Koženému s výší ročního nájmu 3% z ceny orné půdy a 2% z</w:t>
      </w:r>
      <w:r w:rsidR="00670341" w:rsidRPr="00B347B8">
        <w:rPr>
          <w:rFonts w:ascii="Garamond" w:hAnsi="Garamond"/>
          <w:sz w:val="24"/>
          <w:szCs w:val="24"/>
        </w:rPr>
        <w:t> </w:t>
      </w:r>
      <w:r w:rsidRPr="00B347B8">
        <w:rPr>
          <w:rFonts w:ascii="Garamond" w:hAnsi="Garamond"/>
          <w:sz w:val="24"/>
          <w:szCs w:val="24"/>
        </w:rPr>
        <w:t>c</w:t>
      </w:r>
      <w:r w:rsidR="00670341" w:rsidRPr="00B347B8">
        <w:rPr>
          <w:rFonts w:ascii="Garamond" w:hAnsi="Garamond"/>
          <w:sz w:val="24"/>
          <w:szCs w:val="24"/>
        </w:rPr>
        <w:t>eny ostatních pozemků.</w:t>
      </w:r>
    </w:p>
    <w:p w:rsidR="00CC2837" w:rsidRPr="00B347B8" w:rsidRDefault="00CC2837" w:rsidP="00754910">
      <w:pPr>
        <w:spacing w:after="0" w:line="240" w:lineRule="auto"/>
        <w:ind w:left="644"/>
        <w:jc w:val="both"/>
        <w:rPr>
          <w:rFonts w:ascii="Garamond" w:hAnsi="Garamond" w:cstheme="minorHAnsi"/>
          <w:sz w:val="24"/>
          <w:szCs w:val="24"/>
        </w:rPr>
      </w:pPr>
    </w:p>
    <w:p w:rsidR="005A1F1C" w:rsidRPr="00B347B8" w:rsidRDefault="005A1F1C" w:rsidP="00754910">
      <w:pPr>
        <w:spacing w:after="0"/>
        <w:ind w:firstLine="284"/>
        <w:jc w:val="both"/>
        <w:rPr>
          <w:rFonts w:ascii="Garamond" w:hAnsi="Garamond" w:cstheme="minorHAnsi"/>
          <w:sz w:val="24"/>
          <w:szCs w:val="24"/>
        </w:rPr>
      </w:pPr>
      <w:r w:rsidRPr="00B347B8">
        <w:rPr>
          <w:rFonts w:ascii="Garamond" w:hAnsi="Garamond" w:cstheme="minorHAnsi"/>
          <w:sz w:val="24"/>
          <w:szCs w:val="24"/>
        </w:rPr>
        <w:t xml:space="preserve"> </w:t>
      </w:r>
      <w:r w:rsidRPr="00B347B8">
        <w:rPr>
          <w:rFonts w:ascii="Garamond" w:hAnsi="Garamond" w:cstheme="minorHAnsi"/>
          <w:sz w:val="24"/>
          <w:szCs w:val="24"/>
        </w:rPr>
        <w:tab/>
      </w:r>
      <w:r w:rsidR="00AC0282" w:rsidRPr="00B347B8">
        <w:rPr>
          <w:rFonts w:ascii="Garamond" w:hAnsi="Garamond" w:cstheme="minorHAnsi"/>
          <w:sz w:val="24"/>
          <w:szCs w:val="24"/>
        </w:rPr>
        <w:t>Hlasování o záměru č. 6</w:t>
      </w:r>
      <w:r w:rsidRPr="00B347B8">
        <w:rPr>
          <w:rFonts w:ascii="Garamond" w:hAnsi="Garamond" w:cstheme="minorHAnsi"/>
          <w:sz w:val="24"/>
          <w:szCs w:val="24"/>
        </w:rPr>
        <w:t xml:space="preserve">: pro - 6, proti – 0, zdržel se </w:t>
      </w:r>
      <w:r w:rsidR="00AC0282" w:rsidRPr="00B347B8">
        <w:rPr>
          <w:rFonts w:ascii="Garamond" w:hAnsi="Garamond" w:cstheme="minorHAnsi"/>
          <w:sz w:val="24"/>
          <w:szCs w:val="24"/>
        </w:rPr>
        <w:t>–</w:t>
      </w:r>
      <w:r w:rsidRPr="00B347B8">
        <w:rPr>
          <w:rFonts w:ascii="Garamond" w:hAnsi="Garamond" w:cstheme="minorHAnsi"/>
          <w:sz w:val="24"/>
          <w:szCs w:val="24"/>
        </w:rPr>
        <w:t xml:space="preserve"> 0</w:t>
      </w:r>
    </w:p>
    <w:p w:rsidR="00AC0282" w:rsidRPr="00B347B8" w:rsidRDefault="00AC0282" w:rsidP="00754910">
      <w:pPr>
        <w:spacing w:after="0"/>
        <w:ind w:firstLine="284"/>
        <w:jc w:val="both"/>
        <w:rPr>
          <w:rFonts w:ascii="Garamond" w:hAnsi="Garamond" w:cstheme="minorHAnsi"/>
          <w:sz w:val="24"/>
          <w:szCs w:val="24"/>
        </w:rPr>
      </w:pPr>
    </w:p>
    <w:p w:rsidR="00CC2837" w:rsidRPr="00B347B8" w:rsidRDefault="00AC0282" w:rsidP="00754910">
      <w:pPr>
        <w:spacing w:after="0" w:line="240" w:lineRule="auto"/>
        <w:ind w:left="644" w:hanging="644"/>
        <w:jc w:val="both"/>
        <w:rPr>
          <w:rFonts w:ascii="Garamond" w:hAnsi="Garamond"/>
          <w:sz w:val="24"/>
          <w:szCs w:val="24"/>
        </w:rPr>
      </w:pPr>
      <w:r w:rsidRPr="00B347B8">
        <w:rPr>
          <w:rFonts w:ascii="Garamond" w:hAnsi="Garamond"/>
          <w:b/>
          <w:sz w:val="24"/>
          <w:szCs w:val="24"/>
        </w:rPr>
        <w:t xml:space="preserve">    14. </w:t>
      </w:r>
      <w:r w:rsidRPr="00B347B8">
        <w:rPr>
          <w:rFonts w:ascii="Garamond" w:hAnsi="Garamond"/>
          <w:b/>
          <w:sz w:val="24"/>
          <w:szCs w:val="24"/>
        </w:rPr>
        <w:tab/>
      </w:r>
      <w:r w:rsidR="00CC2837" w:rsidRPr="00B347B8">
        <w:rPr>
          <w:rFonts w:ascii="Garamond" w:hAnsi="Garamond"/>
          <w:b/>
          <w:sz w:val="24"/>
          <w:szCs w:val="24"/>
        </w:rPr>
        <w:t>Schválení záměru č.</w:t>
      </w:r>
      <w:r w:rsidRPr="00B347B8">
        <w:rPr>
          <w:rFonts w:ascii="Garamond" w:hAnsi="Garamond"/>
          <w:b/>
          <w:sz w:val="24"/>
          <w:szCs w:val="24"/>
        </w:rPr>
        <w:t xml:space="preserve"> </w:t>
      </w:r>
      <w:r w:rsidR="00CC2837" w:rsidRPr="00B347B8">
        <w:rPr>
          <w:rFonts w:ascii="Garamond" w:hAnsi="Garamond"/>
          <w:b/>
          <w:sz w:val="24"/>
          <w:szCs w:val="24"/>
        </w:rPr>
        <w:t>7</w:t>
      </w:r>
      <w:r w:rsidRPr="00B347B8">
        <w:rPr>
          <w:rFonts w:ascii="Garamond" w:hAnsi="Garamond"/>
          <w:sz w:val="24"/>
          <w:szCs w:val="24"/>
        </w:rPr>
        <w:t xml:space="preserve"> </w:t>
      </w:r>
      <w:r w:rsidR="00CC2837" w:rsidRPr="00B347B8">
        <w:rPr>
          <w:rFonts w:ascii="Garamond" w:hAnsi="Garamond"/>
          <w:sz w:val="24"/>
          <w:szCs w:val="24"/>
        </w:rPr>
        <w:t xml:space="preserve">a to směnu pozemků mezi Obcí Libuň a panem Karlem Šírem a paní Jiřinou Šírovou dle GP č. 345-131/2011. </w:t>
      </w:r>
    </w:p>
    <w:p w:rsidR="00CC2837" w:rsidRPr="00B347B8" w:rsidRDefault="00CC2837" w:rsidP="00754910">
      <w:pPr>
        <w:pStyle w:val="Odstavecseseznamem"/>
        <w:spacing w:after="0" w:line="240" w:lineRule="auto"/>
        <w:ind w:left="851"/>
        <w:jc w:val="both"/>
        <w:rPr>
          <w:rFonts w:ascii="Garamond" w:hAnsi="Garamond"/>
          <w:sz w:val="24"/>
          <w:szCs w:val="24"/>
        </w:rPr>
      </w:pPr>
    </w:p>
    <w:p w:rsidR="00AC0282" w:rsidRPr="00B347B8" w:rsidRDefault="00CC2837" w:rsidP="00754910">
      <w:pPr>
        <w:spacing w:after="0"/>
        <w:ind w:left="644"/>
        <w:jc w:val="both"/>
        <w:rPr>
          <w:rFonts w:ascii="Garamond" w:hAnsi="Garamond" w:cstheme="minorHAnsi"/>
          <w:sz w:val="24"/>
          <w:szCs w:val="24"/>
        </w:rPr>
      </w:pPr>
      <w:r w:rsidRPr="00B347B8">
        <w:rPr>
          <w:rFonts w:ascii="Garamond" w:hAnsi="Garamond" w:cstheme="minorHAnsi"/>
          <w:sz w:val="24"/>
          <w:szCs w:val="24"/>
        </w:rPr>
        <w:t xml:space="preserve"> </w:t>
      </w:r>
      <w:r w:rsidR="00AC0282" w:rsidRPr="00B347B8">
        <w:rPr>
          <w:rFonts w:ascii="Garamond" w:hAnsi="Garamond" w:cstheme="minorHAnsi"/>
          <w:sz w:val="24"/>
          <w:szCs w:val="24"/>
        </w:rPr>
        <w:t>Hlasování o záměru č. 7: pro - 6, proti – 0, zdržel se - 0</w:t>
      </w:r>
    </w:p>
    <w:p w:rsidR="005A1F1C" w:rsidRPr="00B347B8" w:rsidRDefault="005A1F1C" w:rsidP="00754910">
      <w:pPr>
        <w:pStyle w:val="Odstavecseseznamem"/>
        <w:spacing w:after="0" w:line="240" w:lineRule="auto"/>
        <w:ind w:left="851" w:hanging="567"/>
        <w:jc w:val="both"/>
        <w:rPr>
          <w:rFonts w:ascii="Garamond" w:hAnsi="Garamond"/>
          <w:sz w:val="24"/>
          <w:szCs w:val="24"/>
        </w:rPr>
      </w:pPr>
    </w:p>
    <w:p w:rsidR="00CC2837" w:rsidRPr="00B347B8" w:rsidRDefault="005A1F1C" w:rsidP="00754910">
      <w:pPr>
        <w:spacing w:after="0"/>
        <w:ind w:left="705" w:hanging="421"/>
        <w:jc w:val="both"/>
        <w:rPr>
          <w:rFonts w:ascii="Garamond" w:hAnsi="Garamond"/>
          <w:sz w:val="24"/>
          <w:szCs w:val="24"/>
        </w:rPr>
      </w:pPr>
      <w:r w:rsidRPr="00B347B8">
        <w:rPr>
          <w:rFonts w:ascii="Garamond" w:hAnsi="Garamond"/>
          <w:b/>
          <w:sz w:val="24"/>
          <w:szCs w:val="24"/>
        </w:rPr>
        <w:t xml:space="preserve">15. </w:t>
      </w:r>
      <w:r w:rsidRPr="00B347B8">
        <w:rPr>
          <w:rFonts w:ascii="Garamond" w:hAnsi="Garamond"/>
          <w:b/>
          <w:sz w:val="24"/>
          <w:szCs w:val="24"/>
        </w:rPr>
        <w:tab/>
      </w:r>
      <w:r w:rsidR="00CC2837" w:rsidRPr="00B347B8">
        <w:rPr>
          <w:rFonts w:ascii="Garamond" w:hAnsi="Garamond"/>
          <w:b/>
          <w:sz w:val="24"/>
          <w:szCs w:val="24"/>
        </w:rPr>
        <w:t xml:space="preserve">Schválení </w:t>
      </w:r>
      <w:r w:rsidR="00CC2837" w:rsidRPr="00B347B8">
        <w:rPr>
          <w:rFonts w:ascii="Garamond" w:hAnsi="Garamond"/>
          <w:sz w:val="24"/>
          <w:szCs w:val="24"/>
        </w:rPr>
        <w:t>nákupu části pozemku o výměře 49 m2 dle GP č.484-77/2014,     jedná se o při</w:t>
      </w:r>
      <w:r w:rsidR="00AC0282" w:rsidRPr="00B347B8">
        <w:rPr>
          <w:rFonts w:ascii="Garamond" w:hAnsi="Garamond"/>
          <w:sz w:val="24"/>
          <w:szCs w:val="24"/>
        </w:rPr>
        <w:t>lehlý pozemek u kapličky v Šidlobech</w:t>
      </w:r>
      <w:r w:rsidR="00CC2837" w:rsidRPr="00B347B8">
        <w:rPr>
          <w:rFonts w:ascii="Garamond" w:hAnsi="Garamond"/>
          <w:sz w:val="24"/>
          <w:szCs w:val="24"/>
        </w:rPr>
        <w:t xml:space="preserve"> za cenu do 50 Kč/m2.</w:t>
      </w:r>
    </w:p>
    <w:p w:rsidR="00AC0282" w:rsidRPr="00B347B8" w:rsidRDefault="00AC0282" w:rsidP="00754910">
      <w:pPr>
        <w:spacing w:after="0"/>
        <w:ind w:left="705" w:hanging="421"/>
        <w:jc w:val="both"/>
        <w:rPr>
          <w:rFonts w:ascii="Garamond" w:hAnsi="Garamond"/>
          <w:sz w:val="24"/>
          <w:szCs w:val="24"/>
        </w:rPr>
      </w:pPr>
    </w:p>
    <w:p w:rsidR="00CC2837" w:rsidRPr="00B347B8" w:rsidRDefault="00AC0282" w:rsidP="00754910">
      <w:pPr>
        <w:spacing w:after="0"/>
        <w:ind w:left="644"/>
        <w:jc w:val="both"/>
        <w:rPr>
          <w:rFonts w:ascii="Garamond" w:hAnsi="Garamond" w:cstheme="minorHAnsi"/>
          <w:sz w:val="24"/>
          <w:szCs w:val="24"/>
        </w:rPr>
      </w:pPr>
      <w:r w:rsidRPr="00B347B8">
        <w:rPr>
          <w:rFonts w:ascii="Garamond" w:hAnsi="Garamond"/>
          <w:b/>
          <w:sz w:val="24"/>
          <w:szCs w:val="24"/>
        </w:rPr>
        <w:tab/>
      </w:r>
      <w:r w:rsidRPr="00B347B8">
        <w:rPr>
          <w:rFonts w:ascii="Garamond" w:hAnsi="Garamond"/>
          <w:sz w:val="24"/>
          <w:szCs w:val="24"/>
        </w:rPr>
        <w:t>Hlasování o nákupu části pozemků:</w:t>
      </w:r>
      <w:r w:rsidRPr="00B347B8">
        <w:rPr>
          <w:rFonts w:ascii="Garamond" w:hAnsi="Garamond" w:cstheme="minorHAnsi"/>
          <w:sz w:val="24"/>
          <w:szCs w:val="24"/>
        </w:rPr>
        <w:t xml:space="preserve"> : pro - 6, proti – 0, zdržel se - 0</w:t>
      </w:r>
    </w:p>
    <w:p w:rsidR="00AC0282" w:rsidRPr="00B347B8" w:rsidRDefault="00AC0282" w:rsidP="00754910">
      <w:pPr>
        <w:spacing w:after="0"/>
        <w:jc w:val="both"/>
        <w:rPr>
          <w:rFonts w:ascii="Garamond" w:hAnsi="Garamond"/>
          <w:sz w:val="24"/>
          <w:szCs w:val="24"/>
        </w:rPr>
      </w:pPr>
    </w:p>
    <w:p w:rsidR="00CC2837" w:rsidRPr="00B347B8" w:rsidRDefault="005A1F1C" w:rsidP="00754910">
      <w:pPr>
        <w:spacing w:after="0"/>
        <w:jc w:val="both"/>
        <w:rPr>
          <w:rFonts w:ascii="Garamond" w:hAnsi="Garamond"/>
          <w:sz w:val="24"/>
          <w:szCs w:val="24"/>
        </w:rPr>
      </w:pPr>
      <w:r w:rsidRPr="00B347B8">
        <w:rPr>
          <w:rFonts w:ascii="Garamond" w:hAnsi="Garamond"/>
          <w:b/>
          <w:sz w:val="24"/>
          <w:szCs w:val="24"/>
        </w:rPr>
        <w:t xml:space="preserve">     16. </w:t>
      </w:r>
      <w:r w:rsidRPr="00B347B8">
        <w:rPr>
          <w:rFonts w:ascii="Garamond" w:hAnsi="Garamond"/>
          <w:b/>
          <w:sz w:val="24"/>
          <w:szCs w:val="24"/>
        </w:rPr>
        <w:tab/>
      </w:r>
      <w:r w:rsidR="00CC2837" w:rsidRPr="00B347B8">
        <w:rPr>
          <w:rFonts w:ascii="Garamond" w:hAnsi="Garamond"/>
          <w:b/>
          <w:sz w:val="24"/>
          <w:szCs w:val="24"/>
        </w:rPr>
        <w:t xml:space="preserve">Schválení </w:t>
      </w:r>
      <w:r w:rsidR="00CC2837" w:rsidRPr="00B347B8">
        <w:rPr>
          <w:rFonts w:ascii="Garamond" w:hAnsi="Garamond"/>
          <w:sz w:val="24"/>
          <w:szCs w:val="24"/>
        </w:rPr>
        <w:t>návrhu smlouvy o spolupráci na provozování Sběrného dvora v Sobotce.</w:t>
      </w:r>
    </w:p>
    <w:p w:rsidR="00CC2837" w:rsidRPr="00B347B8" w:rsidRDefault="00CC2837" w:rsidP="00754910">
      <w:pPr>
        <w:pStyle w:val="Odstavecseseznamem"/>
        <w:spacing w:after="0"/>
        <w:ind w:left="851"/>
        <w:jc w:val="both"/>
        <w:rPr>
          <w:rFonts w:ascii="Garamond" w:hAnsi="Garamond"/>
          <w:sz w:val="24"/>
          <w:szCs w:val="24"/>
        </w:rPr>
      </w:pPr>
    </w:p>
    <w:p w:rsidR="00AC0282" w:rsidRPr="00B347B8" w:rsidRDefault="00AC0282" w:rsidP="00754910">
      <w:pPr>
        <w:spacing w:after="0"/>
        <w:ind w:left="644"/>
        <w:jc w:val="both"/>
        <w:rPr>
          <w:rFonts w:ascii="Garamond" w:hAnsi="Garamond" w:cstheme="minorHAnsi"/>
          <w:sz w:val="24"/>
          <w:szCs w:val="24"/>
        </w:rPr>
      </w:pPr>
      <w:r w:rsidRPr="00B347B8">
        <w:rPr>
          <w:rFonts w:ascii="Garamond" w:hAnsi="Garamond"/>
          <w:sz w:val="24"/>
          <w:szCs w:val="24"/>
        </w:rPr>
        <w:tab/>
        <w:t>Hlasování pro návrh smlouvy:</w:t>
      </w:r>
      <w:r w:rsidRPr="00B347B8">
        <w:rPr>
          <w:rFonts w:ascii="Garamond" w:hAnsi="Garamond" w:cstheme="minorHAnsi"/>
          <w:sz w:val="24"/>
          <w:szCs w:val="24"/>
        </w:rPr>
        <w:t xml:space="preserve"> : pro - 6, proti – 0, zdržel se - 0</w:t>
      </w:r>
    </w:p>
    <w:p w:rsidR="00CC2837" w:rsidRPr="00B347B8" w:rsidRDefault="00CC2837" w:rsidP="00754910">
      <w:pPr>
        <w:spacing w:after="0"/>
        <w:jc w:val="both"/>
        <w:rPr>
          <w:rFonts w:ascii="Garamond" w:hAnsi="Garamond"/>
          <w:sz w:val="24"/>
          <w:szCs w:val="24"/>
        </w:rPr>
      </w:pPr>
    </w:p>
    <w:p w:rsidR="00AC0282" w:rsidRPr="00B347B8" w:rsidRDefault="005A1F1C" w:rsidP="00754910">
      <w:pPr>
        <w:spacing w:after="0"/>
        <w:ind w:left="705" w:hanging="705"/>
        <w:jc w:val="both"/>
        <w:rPr>
          <w:rFonts w:ascii="Garamond" w:hAnsi="Garamond"/>
          <w:sz w:val="24"/>
          <w:szCs w:val="24"/>
        </w:rPr>
      </w:pPr>
      <w:r w:rsidRPr="00B347B8">
        <w:rPr>
          <w:rFonts w:ascii="Garamond" w:hAnsi="Garamond"/>
          <w:b/>
          <w:sz w:val="24"/>
          <w:szCs w:val="24"/>
        </w:rPr>
        <w:t xml:space="preserve">     17. </w:t>
      </w:r>
      <w:r w:rsidRPr="00B347B8">
        <w:rPr>
          <w:rFonts w:ascii="Garamond" w:hAnsi="Garamond"/>
          <w:b/>
          <w:sz w:val="24"/>
          <w:szCs w:val="24"/>
        </w:rPr>
        <w:tab/>
      </w:r>
      <w:r w:rsidR="00CC2837" w:rsidRPr="00B347B8">
        <w:rPr>
          <w:rFonts w:ascii="Garamond" w:hAnsi="Garamond"/>
          <w:b/>
          <w:sz w:val="24"/>
          <w:szCs w:val="24"/>
        </w:rPr>
        <w:t xml:space="preserve">Schválení </w:t>
      </w:r>
      <w:r w:rsidR="00AC0282" w:rsidRPr="00B347B8">
        <w:rPr>
          <w:rFonts w:ascii="Garamond" w:hAnsi="Garamond"/>
          <w:sz w:val="24"/>
          <w:szCs w:val="24"/>
        </w:rPr>
        <w:t xml:space="preserve">žádosti </w:t>
      </w:r>
      <w:r w:rsidR="00CC2837" w:rsidRPr="00B347B8">
        <w:rPr>
          <w:rFonts w:ascii="Garamond" w:hAnsi="Garamond"/>
          <w:sz w:val="24"/>
          <w:szCs w:val="24"/>
        </w:rPr>
        <w:t>finančního přísp</w:t>
      </w:r>
      <w:r w:rsidR="00AC0282" w:rsidRPr="00B347B8">
        <w:rPr>
          <w:rFonts w:ascii="Garamond" w:hAnsi="Garamond"/>
          <w:sz w:val="24"/>
          <w:szCs w:val="24"/>
        </w:rPr>
        <w:t xml:space="preserve">ěvku Mateřského centra Kapička, </w:t>
      </w:r>
      <w:r w:rsidR="00CC2837" w:rsidRPr="00B347B8">
        <w:rPr>
          <w:rFonts w:ascii="Garamond" w:hAnsi="Garamond"/>
          <w:sz w:val="24"/>
          <w:szCs w:val="24"/>
        </w:rPr>
        <w:t>z.</w:t>
      </w:r>
      <w:r w:rsidR="00AC0282" w:rsidRPr="00B347B8">
        <w:rPr>
          <w:rFonts w:ascii="Garamond" w:hAnsi="Garamond"/>
          <w:sz w:val="24"/>
          <w:szCs w:val="24"/>
        </w:rPr>
        <w:t xml:space="preserve"> </w:t>
      </w:r>
      <w:r w:rsidR="00CC2837" w:rsidRPr="00B347B8">
        <w:rPr>
          <w:rFonts w:ascii="Garamond" w:hAnsi="Garamond"/>
          <w:sz w:val="24"/>
          <w:szCs w:val="24"/>
        </w:rPr>
        <w:t>s. v</w:t>
      </w:r>
      <w:r w:rsidR="00AC0282" w:rsidRPr="00B347B8">
        <w:rPr>
          <w:rFonts w:ascii="Garamond" w:hAnsi="Garamond"/>
          <w:sz w:val="24"/>
          <w:szCs w:val="24"/>
        </w:rPr>
        <w:t> </w:t>
      </w:r>
      <w:r w:rsidR="00CC2837" w:rsidRPr="00B347B8">
        <w:rPr>
          <w:rFonts w:ascii="Garamond" w:hAnsi="Garamond"/>
          <w:sz w:val="24"/>
          <w:szCs w:val="24"/>
        </w:rPr>
        <w:t>Jičíně</w:t>
      </w:r>
      <w:r w:rsidR="00AC0282" w:rsidRPr="00B347B8">
        <w:rPr>
          <w:rFonts w:ascii="Garamond" w:hAnsi="Garamond"/>
          <w:sz w:val="24"/>
          <w:szCs w:val="24"/>
        </w:rPr>
        <w:t>,</w:t>
      </w:r>
      <w:r w:rsidR="00CC2837" w:rsidRPr="00B347B8">
        <w:rPr>
          <w:rFonts w:ascii="Garamond" w:hAnsi="Garamond"/>
          <w:sz w:val="24"/>
          <w:szCs w:val="24"/>
        </w:rPr>
        <w:t xml:space="preserve"> ve výši </w:t>
      </w:r>
    </w:p>
    <w:p w:rsidR="00CC2837" w:rsidRPr="00B347B8" w:rsidRDefault="00CC2837" w:rsidP="00754910">
      <w:pPr>
        <w:spacing w:after="0"/>
        <w:ind w:left="705"/>
        <w:jc w:val="both"/>
        <w:rPr>
          <w:rFonts w:ascii="Garamond" w:hAnsi="Garamond"/>
          <w:sz w:val="24"/>
          <w:szCs w:val="24"/>
        </w:rPr>
      </w:pPr>
      <w:r w:rsidRPr="00B347B8">
        <w:rPr>
          <w:rFonts w:ascii="Garamond" w:hAnsi="Garamond"/>
          <w:sz w:val="24"/>
          <w:szCs w:val="24"/>
        </w:rPr>
        <w:t>4 000 Kč.</w:t>
      </w:r>
    </w:p>
    <w:p w:rsidR="00CC2837" w:rsidRPr="00B347B8" w:rsidRDefault="00CC2837" w:rsidP="00754910">
      <w:pPr>
        <w:pStyle w:val="Odstavecseseznamem"/>
        <w:spacing w:after="0"/>
        <w:ind w:left="851"/>
        <w:jc w:val="both"/>
        <w:rPr>
          <w:rFonts w:ascii="Garamond" w:hAnsi="Garamond"/>
          <w:sz w:val="24"/>
          <w:szCs w:val="24"/>
        </w:rPr>
      </w:pPr>
      <w:r w:rsidRPr="00B347B8">
        <w:rPr>
          <w:rFonts w:ascii="Garamond" w:hAnsi="Garamond"/>
          <w:sz w:val="24"/>
          <w:szCs w:val="24"/>
        </w:rPr>
        <w:t xml:space="preserve"> </w:t>
      </w:r>
    </w:p>
    <w:p w:rsidR="00C52A19" w:rsidRPr="00B347B8" w:rsidRDefault="00C52A19" w:rsidP="00754910">
      <w:pPr>
        <w:spacing w:after="0"/>
        <w:ind w:left="644"/>
        <w:jc w:val="both"/>
        <w:rPr>
          <w:rFonts w:ascii="Garamond" w:hAnsi="Garamond" w:cstheme="minorHAnsi"/>
          <w:sz w:val="24"/>
          <w:szCs w:val="24"/>
        </w:rPr>
      </w:pPr>
      <w:r w:rsidRPr="00B347B8">
        <w:rPr>
          <w:rFonts w:ascii="Garamond" w:hAnsi="Garamond"/>
          <w:sz w:val="24"/>
          <w:szCs w:val="24"/>
        </w:rPr>
        <w:tab/>
        <w:t xml:space="preserve">Hlasování pro finanční příspěvek: </w:t>
      </w:r>
      <w:r w:rsidRPr="00B347B8">
        <w:rPr>
          <w:rFonts w:ascii="Garamond" w:hAnsi="Garamond" w:cstheme="minorHAnsi"/>
          <w:sz w:val="24"/>
          <w:szCs w:val="24"/>
        </w:rPr>
        <w:t xml:space="preserve">pro - 6, proti – 0, zdržel se </w:t>
      </w:r>
      <w:r w:rsidR="00754910" w:rsidRPr="00B347B8">
        <w:rPr>
          <w:rFonts w:ascii="Garamond" w:hAnsi="Garamond" w:cstheme="minorHAnsi"/>
          <w:sz w:val="24"/>
          <w:szCs w:val="24"/>
        </w:rPr>
        <w:t>–</w:t>
      </w:r>
      <w:r w:rsidRPr="00B347B8">
        <w:rPr>
          <w:rFonts w:ascii="Garamond" w:hAnsi="Garamond" w:cstheme="minorHAnsi"/>
          <w:sz w:val="24"/>
          <w:szCs w:val="24"/>
        </w:rPr>
        <w:t xml:space="preserve"> 0</w:t>
      </w:r>
    </w:p>
    <w:p w:rsidR="00754910" w:rsidRPr="00B347B8" w:rsidRDefault="00754910" w:rsidP="00754910">
      <w:pPr>
        <w:spacing w:after="0"/>
        <w:ind w:left="644"/>
        <w:jc w:val="both"/>
        <w:rPr>
          <w:rFonts w:ascii="Garamond" w:hAnsi="Garamond" w:cstheme="minorHAnsi"/>
          <w:sz w:val="24"/>
          <w:szCs w:val="24"/>
        </w:rPr>
      </w:pPr>
    </w:p>
    <w:p w:rsidR="00CC2837" w:rsidRPr="00B347B8" w:rsidRDefault="00CC2837" w:rsidP="00754910">
      <w:pPr>
        <w:spacing w:after="0"/>
        <w:jc w:val="both"/>
        <w:rPr>
          <w:rFonts w:ascii="Garamond" w:hAnsi="Garamond"/>
          <w:sz w:val="24"/>
          <w:szCs w:val="24"/>
        </w:rPr>
      </w:pPr>
    </w:p>
    <w:p w:rsidR="00CC2837" w:rsidRPr="00B347B8" w:rsidRDefault="005A1F1C" w:rsidP="00754910">
      <w:pPr>
        <w:spacing w:after="0"/>
        <w:ind w:left="360"/>
        <w:jc w:val="both"/>
        <w:rPr>
          <w:rFonts w:ascii="Garamond" w:hAnsi="Garamond"/>
          <w:sz w:val="24"/>
          <w:szCs w:val="24"/>
        </w:rPr>
      </w:pPr>
      <w:r w:rsidRPr="00B347B8">
        <w:rPr>
          <w:rFonts w:ascii="Garamond" w:hAnsi="Garamond"/>
          <w:b/>
          <w:sz w:val="24"/>
          <w:szCs w:val="24"/>
        </w:rPr>
        <w:t xml:space="preserve">18. </w:t>
      </w:r>
      <w:r w:rsidR="00CC2837" w:rsidRPr="00B347B8">
        <w:rPr>
          <w:rFonts w:ascii="Garamond" w:hAnsi="Garamond"/>
          <w:b/>
          <w:sz w:val="24"/>
          <w:szCs w:val="24"/>
        </w:rPr>
        <w:t xml:space="preserve">Schválení </w:t>
      </w:r>
      <w:r w:rsidR="00CC2837" w:rsidRPr="00B347B8">
        <w:rPr>
          <w:rFonts w:ascii="Garamond" w:hAnsi="Garamond"/>
          <w:sz w:val="24"/>
          <w:szCs w:val="24"/>
        </w:rPr>
        <w:t xml:space="preserve">žádosti </w:t>
      </w:r>
      <w:r w:rsidR="00C52A19" w:rsidRPr="00B347B8">
        <w:rPr>
          <w:rFonts w:ascii="Garamond" w:hAnsi="Garamond"/>
          <w:sz w:val="24"/>
          <w:szCs w:val="24"/>
        </w:rPr>
        <w:t>o podporu provozu Linky bezpečí,</w:t>
      </w:r>
      <w:r w:rsidR="00CC2837" w:rsidRPr="00B347B8">
        <w:rPr>
          <w:rFonts w:ascii="Garamond" w:hAnsi="Garamond"/>
          <w:sz w:val="24"/>
          <w:szCs w:val="24"/>
        </w:rPr>
        <w:t xml:space="preserve"> z.</w:t>
      </w:r>
      <w:r w:rsidR="00C52A19" w:rsidRPr="00B347B8">
        <w:rPr>
          <w:rFonts w:ascii="Garamond" w:hAnsi="Garamond"/>
          <w:sz w:val="24"/>
          <w:szCs w:val="24"/>
        </w:rPr>
        <w:t xml:space="preserve"> </w:t>
      </w:r>
      <w:r w:rsidR="00BE6D8F">
        <w:rPr>
          <w:rFonts w:ascii="Garamond" w:hAnsi="Garamond"/>
          <w:sz w:val="24"/>
          <w:szCs w:val="24"/>
        </w:rPr>
        <w:t>s. ve výši 4</w:t>
      </w:r>
      <w:r w:rsidR="00CC2837" w:rsidRPr="00B347B8">
        <w:rPr>
          <w:rFonts w:ascii="Garamond" w:hAnsi="Garamond"/>
          <w:sz w:val="24"/>
          <w:szCs w:val="24"/>
        </w:rPr>
        <w:t> 000 Kč.</w:t>
      </w:r>
    </w:p>
    <w:p w:rsidR="00CC2837" w:rsidRPr="00B347B8" w:rsidRDefault="00754910" w:rsidP="00754910">
      <w:pPr>
        <w:pStyle w:val="Odstavecseseznamem"/>
        <w:spacing w:after="0"/>
        <w:ind w:left="851"/>
        <w:jc w:val="both"/>
        <w:rPr>
          <w:rFonts w:ascii="Garamond" w:hAnsi="Garamond"/>
          <w:sz w:val="24"/>
          <w:szCs w:val="24"/>
        </w:rPr>
      </w:pPr>
      <w:r w:rsidRPr="00B347B8">
        <w:rPr>
          <w:rFonts w:ascii="Garamond" w:hAnsi="Garamond"/>
          <w:noProof/>
          <w:sz w:val="24"/>
          <w:szCs w:val="24"/>
          <w:lang w:eastAsia="zh-TW"/>
        </w:rPr>
        <w:drawing>
          <wp:anchor distT="0" distB="0" distL="114300" distR="114300" simplePos="0" relativeHeight="251667456" behindDoc="1" locked="0" layoutInCell="1" allowOverlap="1">
            <wp:simplePos x="0" y="0"/>
            <wp:positionH relativeFrom="margin">
              <wp:posOffset>-747395</wp:posOffset>
            </wp:positionH>
            <wp:positionV relativeFrom="margin">
              <wp:posOffset>-680720</wp:posOffset>
            </wp:positionV>
            <wp:extent cx="895350" cy="923925"/>
            <wp:effectExtent l="19050" t="0" r="0" b="0"/>
            <wp:wrapSquare wrapText="bothSides"/>
            <wp:docPr id="5"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C52A19" w:rsidRPr="00B347B8" w:rsidRDefault="00C52A19" w:rsidP="00754910">
      <w:pPr>
        <w:spacing w:after="0"/>
        <w:ind w:left="644"/>
        <w:jc w:val="both"/>
        <w:rPr>
          <w:rFonts w:ascii="Garamond" w:hAnsi="Garamond" w:cstheme="minorHAnsi"/>
          <w:sz w:val="24"/>
          <w:szCs w:val="24"/>
        </w:rPr>
      </w:pPr>
      <w:r w:rsidRPr="00B347B8">
        <w:rPr>
          <w:rFonts w:ascii="Garamond" w:hAnsi="Garamond" w:cstheme="minorHAnsi"/>
          <w:sz w:val="24"/>
          <w:szCs w:val="24"/>
        </w:rPr>
        <w:t>Hlasování o podporu na provoz Linky bezpečí z. s.: pro - 6, proti – 0, zdržel se - 0</w:t>
      </w:r>
    </w:p>
    <w:p w:rsidR="00CC2837" w:rsidRPr="00B347B8" w:rsidRDefault="00CC2837" w:rsidP="00754910">
      <w:pPr>
        <w:spacing w:after="0" w:line="240" w:lineRule="auto"/>
        <w:jc w:val="both"/>
        <w:rPr>
          <w:rFonts w:ascii="Garamond" w:hAnsi="Garamond"/>
          <w:sz w:val="24"/>
          <w:szCs w:val="24"/>
        </w:rPr>
      </w:pPr>
    </w:p>
    <w:p w:rsidR="00CC2837" w:rsidRPr="00B347B8" w:rsidRDefault="005A1F1C" w:rsidP="00754910">
      <w:pPr>
        <w:spacing w:after="0"/>
        <w:ind w:left="851" w:hanging="420"/>
        <w:jc w:val="both"/>
        <w:rPr>
          <w:rFonts w:ascii="Garamond" w:hAnsi="Garamond"/>
          <w:sz w:val="24"/>
          <w:szCs w:val="24"/>
        </w:rPr>
      </w:pPr>
      <w:r w:rsidRPr="00B347B8">
        <w:rPr>
          <w:rFonts w:ascii="Garamond" w:hAnsi="Garamond"/>
          <w:b/>
          <w:sz w:val="24"/>
          <w:szCs w:val="24"/>
        </w:rPr>
        <w:t xml:space="preserve">19. </w:t>
      </w:r>
      <w:r w:rsidRPr="00B347B8">
        <w:rPr>
          <w:rFonts w:ascii="Garamond" w:hAnsi="Garamond"/>
          <w:b/>
          <w:sz w:val="24"/>
          <w:szCs w:val="24"/>
        </w:rPr>
        <w:tab/>
      </w:r>
      <w:r w:rsidR="007349AF" w:rsidRPr="00B347B8">
        <w:rPr>
          <w:rFonts w:ascii="Garamond" w:hAnsi="Garamond"/>
          <w:b/>
          <w:sz w:val="24"/>
          <w:szCs w:val="24"/>
        </w:rPr>
        <w:t>Schválení</w:t>
      </w:r>
      <w:r w:rsidR="00CC2837" w:rsidRPr="00B347B8">
        <w:rPr>
          <w:rFonts w:ascii="Garamond" w:hAnsi="Garamond"/>
          <w:b/>
          <w:sz w:val="24"/>
          <w:szCs w:val="24"/>
        </w:rPr>
        <w:t xml:space="preserve"> </w:t>
      </w:r>
      <w:r w:rsidR="007349AF" w:rsidRPr="00B347B8">
        <w:rPr>
          <w:rFonts w:ascii="Garamond" w:hAnsi="Garamond"/>
          <w:sz w:val="24"/>
          <w:szCs w:val="24"/>
        </w:rPr>
        <w:t>stanoviska</w:t>
      </w:r>
      <w:r w:rsidR="00CC2837" w:rsidRPr="00B347B8">
        <w:rPr>
          <w:rFonts w:ascii="Garamond" w:hAnsi="Garamond"/>
          <w:sz w:val="24"/>
          <w:szCs w:val="24"/>
        </w:rPr>
        <w:t xml:space="preserve"> k projektu „Stezka pro pěší a vodovod Čimyšl“. </w:t>
      </w:r>
    </w:p>
    <w:p w:rsidR="00CC2837" w:rsidRPr="00B347B8" w:rsidRDefault="007349AF" w:rsidP="00754910">
      <w:pPr>
        <w:pStyle w:val="Odstavecseseznamem"/>
        <w:spacing w:after="0"/>
        <w:ind w:left="851"/>
        <w:jc w:val="both"/>
        <w:rPr>
          <w:rFonts w:ascii="Garamond" w:hAnsi="Garamond"/>
          <w:sz w:val="24"/>
          <w:szCs w:val="24"/>
        </w:rPr>
      </w:pPr>
      <w:r w:rsidRPr="00B347B8">
        <w:rPr>
          <w:rFonts w:ascii="Garamond" w:hAnsi="Garamond"/>
          <w:sz w:val="24"/>
          <w:szCs w:val="24"/>
        </w:rPr>
        <w:t>Bude se nadále</w:t>
      </w:r>
      <w:r w:rsidR="00CC2837" w:rsidRPr="00B347B8">
        <w:rPr>
          <w:rFonts w:ascii="Garamond" w:hAnsi="Garamond"/>
          <w:sz w:val="24"/>
          <w:szCs w:val="24"/>
        </w:rPr>
        <w:t xml:space="preserve"> pokračovat v jednání s</w:t>
      </w:r>
      <w:r w:rsidRPr="00B347B8">
        <w:rPr>
          <w:rFonts w:ascii="Garamond" w:hAnsi="Garamond"/>
          <w:sz w:val="24"/>
          <w:szCs w:val="24"/>
        </w:rPr>
        <w:t xml:space="preserve">e společností Agros Libuň, </w:t>
      </w:r>
      <w:r w:rsidR="00542C23" w:rsidRPr="00B347B8">
        <w:rPr>
          <w:rFonts w:ascii="Garamond" w:hAnsi="Garamond"/>
          <w:sz w:val="24"/>
          <w:szCs w:val="24"/>
        </w:rPr>
        <w:t xml:space="preserve">s.r.o. </w:t>
      </w:r>
      <w:r w:rsidRPr="00B347B8">
        <w:rPr>
          <w:rFonts w:ascii="Garamond" w:hAnsi="Garamond"/>
          <w:sz w:val="24"/>
          <w:szCs w:val="24"/>
        </w:rPr>
        <w:t>kde bude navrhnuto</w:t>
      </w:r>
      <w:r w:rsidR="00CC2837" w:rsidRPr="00B347B8">
        <w:rPr>
          <w:rFonts w:ascii="Garamond" w:hAnsi="Garamond"/>
          <w:sz w:val="24"/>
          <w:szCs w:val="24"/>
        </w:rPr>
        <w:t xml:space="preserve"> zavázat se na výstavbě plotu.</w:t>
      </w:r>
    </w:p>
    <w:p w:rsidR="00CC2837" w:rsidRPr="00B347B8" w:rsidRDefault="00CC2837" w:rsidP="00754910">
      <w:pPr>
        <w:pStyle w:val="Odstavecseseznamem"/>
        <w:spacing w:after="0"/>
        <w:ind w:left="851"/>
        <w:jc w:val="both"/>
        <w:rPr>
          <w:rFonts w:ascii="Garamond" w:hAnsi="Garamond"/>
          <w:sz w:val="24"/>
          <w:szCs w:val="24"/>
        </w:rPr>
      </w:pPr>
    </w:p>
    <w:p w:rsidR="007349AF" w:rsidRPr="00B347B8" w:rsidRDefault="007349AF" w:rsidP="00754910">
      <w:pPr>
        <w:spacing w:after="0"/>
        <w:ind w:left="644"/>
        <w:jc w:val="both"/>
        <w:rPr>
          <w:rFonts w:ascii="Garamond" w:hAnsi="Garamond" w:cstheme="minorHAnsi"/>
          <w:sz w:val="24"/>
          <w:szCs w:val="24"/>
        </w:rPr>
      </w:pPr>
      <w:r w:rsidRPr="00B347B8">
        <w:rPr>
          <w:rFonts w:ascii="Garamond" w:hAnsi="Garamond"/>
          <w:b/>
          <w:sz w:val="24"/>
          <w:szCs w:val="24"/>
        </w:rPr>
        <w:tab/>
        <w:t xml:space="preserve">  </w:t>
      </w:r>
      <w:r w:rsidRPr="00B347B8">
        <w:rPr>
          <w:rFonts w:ascii="Garamond" w:hAnsi="Garamond"/>
          <w:sz w:val="24"/>
          <w:szCs w:val="24"/>
        </w:rPr>
        <w:t>Hlasování o pokračování projektu:</w:t>
      </w:r>
      <w:r w:rsidRPr="00B347B8">
        <w:rPr>
          <w:rFonts w:ascii="Garamond" w:hAnsi="Garamond"/>
          <w:b/>
          <w:sz w:val="24"/>
          <w:szCs w:val="24"/>
        </w:rPr>
        <w:t xml:space="preserve"> </w:t>
      </w:r>
      <w:r w:rsidRPr="00B347B8">
        <w:rPr>
          <w:rFonts w:ascii="Garamond" w:hAnsi="Garamond" w:cstheme="minorHAnsi"/>
          <w:sz w:val="24"/>
          <w:szCs w:val="24"/>
        </w:rPr>
        <w:t>pro - 6, proti – 0, zdržel se - 0</w:t>
      </w:r>
    </w:p>
    <w:p w:rsidR="00CC2837" w:rsidRPr="00B347B8" w:rsidRDefault="00CC2837" w:rsidP="00754910">
      <w:pPr>
        <w:spacing w:after="0" w:line="240" w:lineRule="auto"/>
        <w:jc w:val="both"/>
        <w:rPr>
          <w:rFonts w:ascii="Garamond" w:hAnsi="Garamond"/>
          <w:b/>
          <w:sz w:val="24"/>
          <w:szCs w:val="24"/>
        </w:rPr>
      </w:pPr>
    </w:p>
    <w:p w:rsidR="00CC2837" w:rsidRPr="00B347B8" w:rsidRDefault="005A1F1C" w:rsidP="00754910">
      <w:pPr>
        <w:spacing w:after="0" w:line="240" w:lineRule="auto"/>
        <w:ind w:left="284"/>
        <w:jc w:val="both"/>
        <w:rPr>
          <w:rFonts w:ascii="Garamond" w:hAnsi="Garamond"/>
          <w:b/>
          <w:sz w:val="24"/>
          <w:szCs w:val="24"/>
        </w:rPr>
      </w:pPr>
      <w:r w:rsidRPr="00B347B8">
        <w:rPr>
          <w:rFonts w:ascii="Garamond" w:hAnsi="Garamond"/>
          <w:b/>
          <w:sz w:val="24"/>
          <w:szCs w:val="24"/>
        </w:rPr>
        <w:t xml:space="preserve">  20.   </w:t>
      </w:r>
      <w:r w:rsidR="00CC2837" w:rsidRPr="00B347B8">
        <w:rPr>
          <w:rFonts w:ascii="Garamond" w:hAnsi="Garamond"/>
          <w:b/>
          <w:sz w:val="24"/>
          <w:szCs w:val="24"/>
        </w:rPr>
        <w:t>Di</w:t>
      </w:r>
      <w:r w:rsidR="00542C23" w:rsidRPr="00B347B8">
        <w:rPr>
          <w:rFonts w:ascii="Garamond" w:hAnsi="Garamond"/>
          <w:b/>
          <w:sz w:val="24"/>
          <w:szCs w:val="24"/>
        </w:rPr>
        <w:t>s</w:t>
      </w:r>
      <w:r w:rsidR="00CC2837" w:rsidRPr="00B347B8">
        <w:rPr>
          <w:rFonts w:ascii="Garamond" w:hAnsi="Garamond"/>
          <w:b/>
          <w:sz w:val="24"/>
          <w:szCs w:val="24"/>
        </w:rPr>
        <w:t>kuze</w:t>
      </w:r>
    </w:p>
    <w:p w:rsidR="007349AF" w:rsidRPr="00B347B8" w:rsidRDefault="007349AF" w:rsidP="00754910">
      <w:pPr>
        <w:spacing w:after="0" w:line="240" w:lineRule="auto"/>
        <w:ind w:left="284"/>
        <w:jc w:val="both"/>
        <w:rPr>
          <w:rFonts w:ascii="Garamond" w:hAnsi="Garamond"/>
          <w:b/>
          <w:sz w:val="24"/>
          <w:szCs w:val="24"/>
        </w:rPr>
      </w:pP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 xml:space="preserve">Pní Burdová otevírá diskuzi prosbou, že když se vyvěšuje záměr o prodeji či pronájmu obecních pozemků zda je možné je blíže specifikovat (např. vyznačit na mapě), protože popis pouze číslem parcelním považuje za nedostačující, neboť občané mají právo vědět přesně, o které pozemky se jedná. </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 starosta odpovídá, že požadavku vyhoví.</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 xml:space="preserve">Druhý dotaz paní Burdové se týká školy. Ráda by znala podrobněji okolnosti odstoupení </w:t>
      </w:r>
      <w:r w:rsidR="00542C23" w:rsidRPr="00B347B8">
        <w:rPr>
          <w:rFonts w:ascii="Garamond" w:hAnsi="Garamond"/>
          <w:sz w:val="24"/>
          <w:szCs w:val="24"/>
        </w:rPr>
        <w:t>od smlouvy se společností GATLIN,</w:t>
      </w:r>
      <w:r w:rsidRPr="00B347B8">
        <w:rPr>
          <w:rFonts w:ascii="Garamond" w:hAnsi="Garamond"/>
          <w:sz w:val="24"/>
          <w:szCs w:val="24"/>
        </w:rPr>
        <w:t xml:space="preserve"> s.r.o. a jak to nyní se školou vypadá, jak ji poznamenala zima, neboť je škola již půl roku bez střechy a zda nynější situace neohrozí dotační titul, který je na rekonstrukci školy přislíben.</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 starosta odpovídá: Odstoupení od smlouvy je nyní jediná možn</w:t>
      </w:r>
      <w:r w:rsidR="00542C23" w:rsidRPr="00B347B8">
        <w:rPr>
          <w:rFonts w:ascii="Garamond" w:hAnsi="Garamond"/>
          <w:sz w:val="24"/>
          <w:szCs w:val="24"/>
        </w:rPr>
        <w:t>ost, neboť se společností GATLIN,</w:t>
      </w:r>
      <w:r w:rsidRPr="00B347B8">
        <w:rPr>
          <w:rFonts w:ascii="Garamond" w:hAnsi="Garamond"/>
          <w:sz w:val="24"/>
          <w:szCs w:val="24"/>
        </w:rPr>
        <w:t xml:space="preserve"> s.r.o. není možné již dále spolupracovat, protože dlouhodobě neplní své závazky a stavba nepokračuje podle plánu. Termín dokončení byl již po jednom prodloužení stanoven na 30. 5. 2019. Bohužel, škola ani zdaleka v tomto termínu dokončena nebyla a nyní se čeká, až uplyne 21 dní od termínu dokončení, kdy každý den naskakuje penále za nedodržení termínu dokončení a po této lhůtě je obec oprávněna od smlouvy odstoupit, což také udělá. Poté bude následovat inventura prací, které jsou dokončeny a které nikoliv, upraví se projekt a posléze se vyhlásí nová veřejná soutěž na dokončení rekonstrukce školy. Práce na škole by se tak mohly obnovit v srpnu a hotovy by mohly být za cca tři měsíce. Škola se tak svého dokončení dočká jen bohužel se zpožděním. Co se týká přislíbené dotace, tak ta za těchto okolností ohrožena není. Nyní je známa skutečnost, že by se mohli přihlásit tři společnosti, které mají o dokončení rekonstrukce zájem. </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Paní Burdová se dále zajímá, proč se</w:t>
      </w:r>
      <w:r w:rsidR="00542C23" w:rsidRPr="00B347B8">
        <w:rPr>
          <w:rFonts w:ascii="Garamond" w:hAnsi="Garamond"/>
          <w:sz w:val="24"/>
          <w:szCs w:val="24"/>
        </w:rPr>
        <w:t xml:space="preserve"> vybrala právě společnost GATLIN,</w:t>
      </w:r>
      <w:r w:rsidRPr="00B347B8">
        <w:rPr>
          <w:rFonts w:ascii="Garamond" w:hAnsi="Garamond"/>
          <w:sz w:val="24"/>
          <w:szCs w:val="24"/>
        </w:rPr>
        <w:t xml:space="preserve"> s.r.o., i když sama podotýká, že je to otázka spíše na minulé zastupitelstvo a kdo zaplatí škody, které byly způsobeny dlouhodobě odkrytou střechou, kdy do školy prší a cena projektu se tak pravděpodobně navýší.</w:t>
      </w:r>
    </w:p>
    <w:p w:rsidR="00754910"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Paní Zrneč</w:t>
      </w:r>
      <w:r w:rsidR="00542C23" w:rsidRPr="00B347B8">
        <w:rPr>
          <w:rFonts w:ascii="Garamond" w:hAnsi="Garamond"/>
          <w:sz w:val="24"/>
          <w:szCs w:val="24"/>
        </w:rPr>
        <w:t>ková odpovídá: Společnost GATLIN,</w:t>
      </w:r>
      <w:r w:rsidRPr="00B347B8">
        <w:rPr>
          <w:rFonts w:ascii="Garamond" w:hAnsi="Garamond"/>
          <w:sz w:val="24"/>
          <w:szCs w:val="24"/>
        </w:rPr>
        <w:t xml:space="preserve"> s.r.o., která jako jedna ze dvou společností splnila podmínky veřejné soutěže, se vybrala proto, neboť její nabídka byla nejlevnější a zákon ukládá vybrat finančně nejvýhodnější nabídku. Dále podotýká, že bohužel nyní se s tím již nedá nic dělat, než vzít si z této nepříjemné skutečnosti ponaučení a pro příště se více zajímat o reference a výši základního jmění společností, které se na podobné projekty budou vybírat. Škody, které dlouhodobě odkrytá střecha </w:t>
      </w:r>
      <w:r w:rsidRPr="00B347B8">
        <w:rPr>
          <w:rFonts w:ascii="Garamond" w:hAnsi="Garamond"/>
          <w:sz w:val="24"/>
          <w:szCs w:val="24"/>
        </w:rPr>
        <w:lastRenderedPageBreak/>
        <w:t>způsobila, se částečně zaplatí ze zádržného, kt</w:t>
      </w:r>
      <w:r w:rsidR="00542C23" w:rsidRPr="00B347B8">
        <w:rPr>
          <w:rFonts w:ascii="Garamond" w:hAnsi="Garamond"/>
          <w:sz w:val="24"/>
          <w:szCs w:val="24"/>
        </w:rPr>
        <w:t>eré obec vůči společnosti GATLIN,</w:t>
      </w:r>
      <w:r w:rsidRPr="00B347B8">
        <w:rPr>
          <w:rFonts w:ascii="Garamond" w:hAnsi="Garamond"/>
          <w:sz w:val="24"/>
          <w:szCs w:val="24"/>
        </w:rPr>
        <w:t xml:space="preserve"> s.r.o. má a z penále, za nedodržení termínu dokončení. Obec si je dobře vědoma toho, že je velice nežádoucí, že škola je stále bez střechy </w:t>
      </w:r>
    </w:p>
    <w:p w:rsidR="00C933AA" w:rsidRPr="00B347B8" w:rsidRDefault="00B45BFF" w:rsidP="00B45BFF">
      <w:pPr>
        <w:pStyle w:val="Odstavecseseznamem"/>
        <w:jc w:val="both"/>
        <w:rPr>
          <w:rFonts w:ascii="Garamond" w:hAnsi="Garamond"/>
          <w:sz w:val="24"/>
          <w:szCs w:val="24"/>
        </w:rPr>
      </w:pPr>
      <w:r w:rsidRPr="00B347B8">
        <w:rPr>
          <w:rFonts w:ascii="Garamond" w:hAnsi="Garamond"/>
          <w:noProof/>
          <w:sz w:val="24"/>
          <w:szCs w:val="24"/>
          <w:lang w:eastAsia="zh-TW"/>
        </w:rPr>
        <w:drawing>
          <wp:anchor distT="0" distB="0" distL="114300" distR="114300" simplePos="0" relativeHeight="251669504" behindDoc="1" locked="0" layoutInCell="1" allowOverlap="1">
            <wp:simplePos x="0" y="0"/>
            <wp:positionH relativeFrom="margin">
              <wp:posOffset>-747395</wp:posOffset>
            </wp:positionH>
            <wp:positionV relativeFrom="margin">
              <wp:posOffset>-680720</wp:posOffset>
            </wp:positionV>
            <wp:extent cx="895350" cy="923925"/>
            <wp:effectExtent l="19050" t="0" r="0" b="0"/>
            <wp:wrapSquare wrapText="bothSides"/>
            <wp:docPr id="6"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7"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r w:rsidR="00C933AA" w:rsidRPr="00B347B8">
        <w:rPr>
          <w:rFonts w:ascii="Garamond" w:hAnsi="Garamond"/>
          <w:sz w:val="24"/>
          <w:szCs w:val="24"/>
        </w:rPr>
        <w:t>a i by sama zastřešení zrealizovala na vlastní náklady, jen aby do školy stále nepršelo, bohužel dotační orgány s tímto postupem nesouhlasí, proto z tohoto důvodu se musí počkat do srpna na novou vybranou společnost, která rekonstrukci školy dokončí.</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Další dotaz má paní Jozífková, zajímá ji, zda obec našla nějaké řešení na připomínky, které kladla paní Lívancová na minulém veřejném zastupitelstvu.</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 xml:space="preserve">Paní Zrnečková odpovídá: co se týká výhodnějšího svozu komunálního odpadu, tak se našel způsob, jak by se tato problematika dala řešit a to navýšením koeficientu z daně z nemovitostí, který by navýšil obecní rozpočet, a tím by se </w:t>
      </w:r>
      <w:r w:rsidR="00754910" w:rsidRPr="00B347B8">
        <w:rPr>
          <w:rFonts w:ascii="Garamond" w:hAnsi="Garamond"/>
          <w:sz w:val="24"/>
          <w:szCs w:val="24"/>
        </w:rPr>
        <w:t xml:space="preserve">poplatky za popelnice mohli upravit tak, že by od placení </w:t>
      </w:r>
      <w:r w:rsidR="00D849D8" w:rsidRPr="00B347B8">
        <w:rPr>
          <w:rFonts w:ascii="Garamond" w:hAnsi="Garamond"/>
          <w:sz w:val="24"/>
          <w:szCs w:val="24"/>
        </w:rPr>
        <w:t>byly osvobozeny děti a důchodci</w:t>
      </w:r>
      <w:r w:rsidRPr="00B347B8">
        <w:rPr>
          <w:rFonts w:ascii="Garamond" w:hAnsi="Garamond"/>
          <w:sz w:val="24"/>
          <w:szCs w:val="24"/>
        </w:rPr>
        <w:t>. Toto řešení je, ale zatím ve fázi zjišťování podrobností. Dalším dotazem paní Lívancové z minulého veřejného zastupitelstva bylo, kdo opraví v důsledku těžby dřeva poničenou cestu na Březce a jelikož se zatím s těžbou dřeva neskončilo, tudíž se situace vyhodnotí až po dokončení těžby. Dále, co se týká intervalové baterie, tak ta je zakoupena a brzy se instaluje.</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Paní Nešněrová se ptá, zda budou přistavěny velkoobjemové kontejnery na bioodpad.</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 starosta odpovídá, že nyní ne, ale je v plánu dva zakoupit.</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Paní Burdová upozorňuje, že na hřbitově špatně těsní kohouty na vodu a že se s vodou na hřbitově plýtvá.</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Pan starosta přislíbil, že to prověří.</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Dále se paní Burdová zajímá, zda bude potřeba nějaká pomoc veř</w:t>
      </w:r>
      <w:r w:rsidR="00754910" w:rsidRPr="00B347B8">
        <w:rPr>
          <w:rFonts w:ascii="Garamond" w:hAnsi="Garamond"/>
          <w:sz w:val="24"/>
          <w:szCs w:val="24"/>
        </w:rPr>
        <w:t>ejnosti v souvislosti s</w:t>
      </w:r>
      <w:r w:rsidRPr="00B347B8">
        <w:rPr>
          <w:rFonts w:ascii="Garamond" w:hAnsi="Garamond"/>
          <w:sz w:val="24"/>
          <w:szCs w:val="24"/>
        </w:rPr>
        <w:t xml:space="preserve"> pořádání</w:t>
      </w:r>
      <w:r w:rsidR="00754910" w:rsidRPr="00B347B8">
        <w:rPr>
          <w:rFonts w:ascii="Garamond" w:hAnsi="Garamond"/>
          <w:sz w:val="24"/>
          <w:szCs w:val="24"/>
        </w:rPr>
        <w:t>m</w:t>
      </w:r>
      <w:r w:rsidRPr="00B347B8">
        <w:rPr>
          <w:rFonts w:ascii="Garamond" w:hAnsi="Garamond"/>
          <w:sz w:val="24"/>
          <w:szCs w:val="24"/>
        </w:rPr>
        <w:t xml:space="preserve"> srpnových oslav výročí založení obce.</w:t>
      </w:r>
    </w:p>
    <w:p w:rsidR="00C933AA" w:rsidRPr="00B347B8" w:rsidRDefault="00C933AA" w:rsidP="00754910">
      <w:pPr>
        <w:pStyle w:val="Odstavecseseznamem"/>
        <w:numPr>
          <w:ilvl w:val="0"/>
          <w:numId w:val="6"/>
        </w:numPr>
        <w:jc w:val="both"/>
        <w:rPr>
          <w:rFonts w:ascii="Garamond" w:hAnsi="Garamond"/>
          <w:sz w:val="24"/>
          <w:szCs w:val="24"/>
        </w:rPr>
      </w:pPr>
      <w:r w:rsidRPr="00B347B8">
        <w:rPr>
          <w:rFonts w:ascii="Garamond" w:hAnsi="Garamond"/>
          <w:sz w:val="24"/>
          <w:szCs w:val="24"/>
        </w:rPr>
        <w:t>Zastupitelstvo se vyjádřilo, že pomoc jistě uvítá, ať už například napečením koláčů nebo pomoci s úklidem fary. Podrobnosti, ale ještě upřesní.</w:t>
      </w:r>
    </w:p>
    <w:p w:rsidR="007349AF" w:rsidRPr="00B347B8" w:rsidRDefault="007349AF" w:rsidP="00754910">
      <w:pPr>
        <w:spacing w:after="0" w:line="240" w:lineRule="auto"/>
        <w:ind w:left="284"/>
        <w:jc w:val="both"/>
        <w:rPr>
          <w:rFonts w:ascii="Garamond" w:hAnsi="Garamond"/>
          <w:b/>
          <w:sz w:val="24"/>
          <w:szCs w:val="24"/>
        </w:rPr>
      </w:pPr>
    </w:p>
    <w:p w:rsidR="00B347B8" w:rsidRPr="00B347B8" w:rsidRDefault="00B347B8" w:rsidP="00B347B8">
      <w:pPr>
        <w:spacing w:after="0" w:line="240" w:lineRule="auto"/>
        <w:ind w:left="705" w:hanging="705"/>
        <w:jc w:val="both"/>
        <w:rPr>
          <w:rFonts w:ascii="Garamond" w:hAnsi="Garamond"/>
          <w:sz w:val="24"/>
          <w:szCs w:val="24"/>
        </w:rPr>
      </w:pPr>
      <w:r>
        <w:rPr>
          <w:rFonts w:ascii="Garamond" w:hAnsi="Garamond"/>
          <w:b/>
          <w:sz w:val="24"/>
          <w:szCs w:val="24"/>
        </w:rPr>
        <w:t xml:space="preserve">     21. </w:t>
      </w:r>
      <w:r>
        <w:rPr>
          <w:rFonts w:ascii="Garamond" w:hAnsi="Garamond"/>
          <w:b/>
          <w:sz w:val="24"/>
          <w:szCs w:val="24"/>
        </w:rPr>
        <w:tab/>
      </w:r>
      <w:r w:rsidRPr="00DA7276">
        <w:rPr>
          <w:rFonts w:ascii="Garamond" w:hAnsi="Garamond" w:cstheme="minorHAnsi"/>
          <w:b/>
          <w:sz w:val="24"/>
          <w:szCs w:val="24"/>
        </w:rPr>
        <w:t>Závěr</w:t>
      </w:r>
      <w:r w:rsidRPr="00DA7276">
        <w:rPr>
          <w:rFonts w:ascii="Garamond" w:hAnsi="Garamond" w:cstheme="minorHAnsi"/>
          <w:sz w:val="24"/>
          <w:szCs w:val="24"/>
        </w:rPr>
        <w:t xml:space="preserve"> – </w:t>
      </w:r>
      <w:r>
        <w:rPr>
          <w:rFonts w:ascii="Garamond" w:hAnsi="Garamond" w:cstheme="minorHAnsi"/>
          <w:sz w:val="24"/>
          <w:szCs w:val="24"/>
        </w:rPr>
        <w:t>Návrhová komise sděluje, že v průběhu jednání zastupitelstva obce nebyly návrhové komisi doručeny žádné návrhy na změny, nebo úpravy přijatých usnesení a rekapituluje výsledky jednotlivých projednávaných bodů programu na dnešním zasedání.</w:t>
      </w:r>
      <w:r w:rsidRPr="00B347B8">
        <w:rPr>
          <w:rFonts w:ascii="Garamond" w:hAnsi="Garamond"/>
          <w:sz w:val="24"/>
          <w:szCs w:val="24"/>
        </w:rPr>
        <w:t xml:space="preserve"> Pan starosta se loučí a zve na</w:t>
      </w:r>
      <w:r w:rsidRPr="00B347B8">
        <w:rPr>
          <w:rFonts w:ascii="Garamond" w:hAnsi="Garamond"/>
          <w:b/>
          <w:sz w:val="24"/>
          <w:szCs w:val="24"/>
        </w:rPr>
        <w:t xml:space="preserve"> „</w:t>
      </w:r>
      <w:r w:rsidRPr="00B347B8">
        <w:rPr>
          <w:rFonts w:ascii="Garamond" w:hAnsi="Garamond"/>
          <w:sz w:val="24"/>
          <w:szCs w:val="24"/>
        </w:rPr>
        <w:t>Dětský den“který proběhne v sobotu 15. 6. a na oslavy výročí 650 let obce a 135 let od založení SDH Libuň, který se bude konat 24. 8. 2019.</w:t>
      </w:r>
    </w:p>
    <w:p w:rsidR="00B347B8" w:rsidRPr="00DA7276" w:rsidRDefault="00B347B8" w:rsidP="00B347B8">
      <w:pPr>
        <w:spacing w:after="0"/>
        <w:ind w:left="360" w:hanging="360"/>
        <w:jc w:val="both"/>
        <w:rPr>
          <w:rFonts w:ascii="Garamond" w:hAnsi="Garamond" w:cstheme="minorHAnsi"/>
          <w:sz w:val="24"/>
          <w:szCs w:val="24"/>
        </w:rPr>
      </w:pPr>
    </w:p>
    <w:p w:rsidR="00B347B8" w:rsidRPr="00DA7276" w:rsidRDefault="00B347B8" w:rsidP="00B347B8">
      <w:pPr>
        <w:spacing w:after="0"/>
        <w:jc w:val="both"/>
        <w:rPr>
          <w:rFonts w:ascii="Garamond" w:hAnsi="Garamond" w:cstheme="minorHAnsi"/>
          <w:sz w:val="24"/>
          <w:szCs w:val="24"/>
        </w:rPr>
      </w:pPr>
    </w:p>
    <w:p w:rsidR="00CC2837" w:rsidRPr="00B347B8" w:rsidRDefault="00CC2837" w:rsidP="00754910">
      <w:pPr>
        <w:pStyle w:val="Odstavecseseznamem"/>
        <w:spacing w:after="0" w:line="240" w:lineRule="auto"/>
        <w:ind w:left="851"/>
        <w:jc w:val="both"/>
        <w:rPr>
          <w:rFonts w:ascii="Garamond" w:hAnsi="Garamond"/>
          <w:b/>
          <w:sz w:val="24"/>
          <w:szCs w:val="24"/>
        </w:rPr>
      </w:pPr>
    </w:p>
    <w:p w:rsidR="00B347B8" w:rsidRPr="00DA7276" w:rsidRDefault="00B347B8" w:rsidP="00B347B8">
      <w:pPr>
        <w:spacing w:after="0"/>
        <w:jc w:val="both"/>
        <w:rPr>
          <w:rFonts w:ascii="Garamond" w:hAnsi="Garamond" w:cstheme="minorHAnsi"/>
          <w:sz w:val="24"/>
          <w:szCs w:val="24"/>
        </w:rPr>
      </w:pPr>
    </w:p>
    <w:p w:rsidR="00B347B8" w:rsidRPr="00DA7276" w:rsidRDefault="00B347B8" w:rsidP="00B347B8">
      <w:pPr>
        <w:spacing w:after="0"/>
        <w:ind w:firstLine="360"/>
        <w:jc w:val="both"/>
        <w:rPr>
          <w:rFonts w:ascii="Garamond" w:hAnsi="Garamond" w:cstheme="minorHAnsi"/>
          <w:sz w:val="24"/>
          <w:szCs w:val="24"/>
        </w:rPr>
      </w:pPr>
      <w:r>
        <w:rPr>
          <w:rFonts w:ascii="Garamond" w:hAnsi="Garamond" w:cstheme="minorHAnsi"/>
          <w:sz w:val="24"/>
          <w:szCs w:val="24"/>
        </w:rPr>
        <w:t>Ukončeno: 18:40</w:t>
      </w:r>
      <w:r w:rsidRPr="00DA7276">
        <w:rPr>
          <w:rFonts w:ascii="Garamond" w:hAnsi="Garamond" w:cstheme="minorHAnsi"/>
          <w:sz w:val="24"/>
          <w:szCs w:val="24"/>
        </w:rPr>
        <w:t xml:space="preserve"> hod.</w:t>
      </w:r>
    </w:p>
    <w:p w:rsidR="00B347B8" w:rsidRPr="00DA7276" w:rsidRDefault="00B347B8" w:rsidP="00B347B8">
      <w:pPr>
        <w:spacing w:after="0"/>
        <w:ind w:firstLine="360"/>
        <w:jc w:val="both"/>
        <w:rPr>
          <w:rFonts w:ascii="Garamond" w:hAnsi="Garamond" w:cstheme="minorHAnsi"/>
          <w:sz w:val="24"/>
          <w:szCs w:val="24"/>
        </w:rPr>
      </w:pPr>
    </w:p>
    <w:p w:rsidR="00B347B8" w:rsidRPr="00DA7276" w:rsidRDefault="00B347B8" w:rsidP="00B347B8">
      <w:pPr>
        <w:spacing w:after="0"/>
        <w:ind w:firstLine="360"/>
        <w:jc w:val="both"/>
        <w:rPr>
          <w:rFonts w:ascii="Garamond" w:hAnsi="Garamond" w:cstheme="minorHAnsi"/>
          <w:sz w:val="24"/>
          <w:szCs w:val="24"/>
        </w:rPr>
      </w:pPr>
      <w:r w:rsidRPr="00DA7276">
        <w:rPr>
          <w:rFonts w:ascii="Garamond" w:hAnsi="Garamond" w:cstheme="minorHAnsi"/>
          <w:sz w:val="24"/>
          <w:szCs w:val="24"/>
        </w:rPr>
        <w:t>Zapsala: L. Vránová</w:t>
      </w:r>
    </w:p>
    <w:p w:rsidR="00B347B8" w:rsidRPr="00DA7276" w:rsidRDefault="00B347B8" w:rsidP="00B347B8">
      <w:pPr>
        <w:spacing w:after="0"/>
        <w:ind w:firstLine="360"/>
        <w:jc w:val="both"/>
        <w:rPr>
          <w:rFonts w:ascii="Garamond" w:hAnsi="Garamond" w:cstheme="minorHAnsi"/>
          <w:sz w:val="24"/>
          <w:szCs w:val="24"/>
        </w:rPr>
      </w:pPr>
    </w:p>
    <w:p w:rsidR="00B347B8" w:rsidRPr="00DA7276" w:rsidRDefault="00B347B8" w:rsidP="00B347B8">
      <w:pPr>
        <w:spacing w:after="0"/>
        <w:ind w:firstLine="360"/>
        <w:jc w:val="both"/>
        <w:rPr>
          <w:rFonts w:ascii="Garamond" w:hAnsi="Garamond" w:cstheme="minorHAnsi"/>
          <w:sz w:val="24"/>
          <w:szCs w:val="24"/>
        </w:rPr>
      </w:pPr>
      <w:r w:rsidRPr="00DA7276">
        <w:rPr>
          <w:rFonts w:ascii="Garamond" w:hAnsi="Garamond" w:cstheme="minorHAnsi"/>
          <w:sz w:val="24"/>
          <w:szCs w:val="24"/>
        </w:rPr>
        <w:t>Ověřovatelé zápisu:     P. Veselý……………………………………………….</w:t>
      </w:r>
    </w:p>
    <w:p w:rsidR="00B347B8" w:rsidRPr="00DA7276" w:rsidRDefault="00B347B8" w:rsidP="00B347B8">
      <w:pPr>
        <w:spacing w:after="0"/>
        <w:ind w:firstLine="360"/>
        <w:jc w:val="both"/>
        <w:rPr>
          <w:rFonts w:ascii="Garamond" w:hAnsi="Garamond" w:cstheme="minorHAnsi"/>
          <w:sz w:val="24"/>
          <w:szCs w:val="24"/>
        </w:rPr>
      </w:pPr>
    </w:p>
    <w:p w:rsidR="00B347B8" w:rsidRPr="00DA7276" w:rsidRDefault="00B347B8" w:rsidP="00B347B8">
      <w:pPr>
        <w:spacing w:after="0"/>
        <w:ind w:firstLine="360"/>
        <w:jc w:val="both"/>
        <w:rPr>
          <w:rFonts w:ascii="Garamond" w:hAnsi="Garamond" w:cstheme="minorHAnsi"/>
          <w:sz w:val="24"/>
          <w:szCs w:val="24"/>
        </w:rPr>
      </w:pPr>
      <w:r w:rsidRPr="00DA7276">
        <w:rPr>
          <w:rFonts w:ascii="Garamond" w:hAnsi="Garamond" w:cstheme="minorHAnsi"/>
          <w:sz w:val="24"/>
          <w:szCs w:val="24"/>
        </w:rPr>
        <w:tab/>
      </w:r>
      <w:r w:rsidRPr="00DA7276">
        <w:rPr>
          <w:rFonts w:ascii="Garamond" w:hAnsi="Garamond" w:cstheme="minorHAnsi"/>
          <w:sz w:val="24"/>
          <w:szCs w:val="24"/>
        </w:rPr>
        <w:tab/>
      </w:r>
      <w:r w:rsidRPr="00DA7276">
        <w:rPr>
          <w:rFonts w:ascii="Garamond" w:hAnsi="Garamond" w:cstheme="minorHAnsi"/>
          <w:sz w:val="24"/>
          <w:szCs w:val="24"/>
        </w:rPr>
        <w:tab/>
        <w:t xml:space="preserve">        </w:t>
      </w:r>
      <w:r w:rsidR="00F50828">
        <w:rPr>
          <w:rFonts w:ascii="Garamond" w:hAnsi="Garamond" w:cstheme="minorHAnsi"/>
          <w:sz w:val="24"/>
          <w:szCs w:val="24"/>
        </w:rPr>
        <w:t>O. Fiala</w:t>
      </w:r>
      <w:r w:rsidRPr="00DA7276">
        <w:rPr>
          <w:rFonts w:ascii="Garamond" w:hAnsi="Garamond" w:cstheme="minorHAnsi"/>
          <w:sz w:val="24"/>
          <w:szCs w:val="24"/>
        </w:rPr>
        <w:t>…………………………………………</w:t>
      </w:r>
      <w:proofErr w:type="gramStart"/>
      <w:r w:rsidRPr="00DA7276">
        <w:rPr>
          <w:rFonts w:ascii="Garamond" w:hAnsi="Garamond" w:cstheme="minorHAnsi"/>
          <w:sz w:val="24"/>
          <w:szCs w:val="24"/>
        </w:rPr>
        <w:t>…......</w:t>
      </w:r>
      <w:proofErr w:type="gramEnd"/>
    </w:p>
    <w:p w:rsidR="00B347B8" w:rsidRPr="00DA7276" w:rsidRDefault="00B347B8" w:rsidP="00B347B8">
      <w:pPr>
        <w:spacing w:after="0"/>
        <w:jc w:val="both"/>
        <w:rPr>
          <w:rFonts w:ascii="Garamond" w:hAnsi="Garamond" w:cstheme="minorHAnsi"/>
          <w:sz w:val="24"/>
          <w:szCs w:val="24"/>
        </w:rPr>
      </w:pPr>
    </w:p>
    <w:p w:rsidR="00E13AAE" w:rsidRPr="00B347B8" w:rsidRDefault="00E13AAE" w:rsidP="005A1F1C">
      <w:pPr>
        <w:jc w:val="both"/>
        <w:rPr>
          <w:rFonts w:ascii="Garamond" w:hAnsi="Garamond"/>
          <w:sz w:val="24"/>
          <w:szCs w:val="24"/>
        </w:rPr>
      </w:pPr>
    </w:p>
    <w:sectPr w:rsidR="00E13AAE" w:rsidRPr="00B347B8" w:rsidSect="00A9282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73" w:rsidRDefault="00525173" w:rsidP="00B347B8">
      <w:pPr>
        <w:spacing w:after="0" w:line="240" w:lineRule="auto"/>
      </w:pPr>
      <w:r>
        <w:separator/>
      </w:r>
    </w:p>
  </w:endnote>
  <w:endnote w:type="continuationSeparator" w:id="0">
    <w:p w:rsidR="00525173" w:rsidRDefault="00525173" w:rsidP="00B34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6297"/>
      <w:docPartObj>
        <w:docPartGallery w:val="Page Numbers (Bottom of Page)"/>
        <w:docPartUnique/>
      </w:docPartObj>
    </w:sdtPr>
    <w:sdtContent>
      <w:p w:rsidR="00B347B8" w:rsidRDefault="004A5A06">
        <w:pPr>
          <w:pStyle w:val="Zpat"/>
          <w:jc w:val="right"/>
        </w:pPr>
        <w:fldSimple w:instr=" PAGE   \* MERGEFORMAT ">
          <w:r w:rsidR="002C2E65">
            <w:rPr>
              <w:noProof/>
            </w:rPr>
            <w:t>6</w:t>
          </w:r>
        </w:fldSimple>
      </w:p>
    </w:sdtContent>
  </w:sdt>
  <w:p w:rsidR="00B347B8" w:rsidRDefault="00B347B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73" w:rsidRDefault="00525173" w:rsidP="00B347B8">
      <w:pPr>
        <w:spacing w:after="0" w:line="240" w:lineRule="auto"/>
      </w:pPr>
      <w:r>
        <w:separator/>
      </w:r>
    </w:p>
  </w:footnote>
  <w:footnote w:type="continuationSeparator" w:id="0">
    <w:p w:rsidR="00525173" w:rsidRDefault="00525173" w:rsidP="00B34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9A7"/>
    <w:multiLevelType w:val="hybridMultilevel"/>
    <w:tmpl w:val="92BA6374"/>
    <w:lvl w:ilvl="0" w:tplc="1AA6CCBE">
      <w:start w:val="23"/>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15195F"/>
    <w:multiLevelType w:val="hybridMultilevel"/>
    <w:tmpl w:val="F0488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C9149C"/>
    <w:multiLevelType w:val="hybridMultilevel"/>
    <w:tmpl w:val="C11CD672"/>
    <w:lvl w:ilvl="0" w:tplc="4EFA51D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390555"/>
    <w:multiLevelType w:val="hybridMultilevel"/>
    <w:tmpl w:val="58983102"/>
    <w:lvl w:ilvl="0" w:tplc="0405000F">
      <w:start w:val="1"/>
      <w:numFmt w:val="decimal"/>
      <w:lvlText w:val="%1."/>
      <w:lvlJc w:val="left"/>
      <w:pPr>
        <w:ind w:left="360" w:hanging="360"/>
      </w:pPr>
      <w:rPr>
        <w:rFonts w:hint="default"/>
      </w:rPr>
    </w:lvl>
    <w:lvl w:ilvl="1" w:tplc="04050019">
      <w:start w:val="1"/>
      <w:numFmt w:val="decimal"/>
      <w:lvlText w:val="%2."/>
      <w:lvlJc w:val="left"/>
      <w:pPr>
        <w:tabs>
          <w:tab w:val="num" w:pos="1211"/>
        </w:tabs>
        <w:ind w:left="1211" w:hanging="360"/>
      </w:pPr>
    </w:lvl>
    <w:lvl w:ilvl="2" w:tplc="0405001B">
      <w:start w:val="1"/>
      <w:numFmt w:val="decimal"/>
      <w:lvlText w:val="%3."/>
      <w:lvlJc w:val="left"/>
      <w:pPr>
        <w:tabs>
          <w:tab w:val="num" w:pos="1931"/>
        </w:tabs>
        <w:ind w:left="1931" w:hanging="360"/>
      </w:pPr>
    </w:lvl>
    <w:lvl w:ilvl="3" w:tplc="0405000F">
      <w:start w:val="1"/>
      <w:numFmt w:val="decimal"/>
      <w:lvlText w:val="%4."/>
      <w:lvlJc w:val="left"/>
      <w:pPr>
        <w:tabs>
          <w:tab w:val="num" w:pos="2651"/>
        </w:tabs>
        <w:ind w:left="2651" w:hanging="360"/>
      </w:pPr>
    </w:lvl>
    <w:lvl w:ilvl="4" w:tplc="04050019">
      <w:start w:val="1"/>
      <w:numFmt w:val="decimal"/>
      <w:lvlText w:val="%5."/>
      <w:lvlJc w:val="left"/>
      <w:pPr>
        <w:tabs>
          <w:tab w:val="num" w:pos="3371"/>
        </w:tabs>
        <w:ind w:left="3371" w:hanging="360"/>
      </w:pPr>
    </w:lvl>
    <w:lvl w:ilvl="5" w:tplc="0405001B">
      <w:start w:val="1"/>
      <w:numFmt w:val="decimal"/>
      <w:lvlText w:val="%6."/>
      <w:lvlJc w:val="left"/>
      <w:pPr>
        <w:tabs>
          <w:tab w:val="num" w:pos="4091"/>
        </w:tabs>
        <w:ind w:left="4091" w:hanging="360"/>
      </w:pPr>
    </w:lvl>
    <w:lvl w:ilvl="6" w:tplc="0405000F">
      <w:start w:val="1"/>
      <w:numFmt w:val="decimal"/>
      <w:lvlText w:val="%7."/>
      <w:lvlJc w:val="left"/>
      <w:pPr>
        <w:tabs>
          <w:tab w:val="num" w:pos="4811"/>
        </w:tabs>
        <w:ind w:left="4811" w:hanging="360"/>
      </w:pPr>
    </w:lvl>
    <w:lvl w:ilvl="7" w:tplc="04050019">
      <w:start w:val="1"/>
      <w:numFmt w:val="decimal"/>
      <w:lvlText w:val="%8."/>
      <w:lvlJc w:val="left"/>
      <w:pPr>
        <w:tabs>
          <w:tab w:val="num" w:pos="5531"/>
        </w:tabs>
        <w:ind w:left="5531" w:hanging="360"/>
      </w:pPr>
    </w:lvl>
    <w:lvl w:ilvl="8" w:tplc="0405001B">
      <w:start w:val="1"/>
      <w:numFmt w:val="decimal"/>
      <w:lvlText w:val="%9."/>
      <w:lvlJc w:val="left"/>
      <w:pPr>
        <w:tabs>
          <w:tab w:val="num" w:pos="6251"/>
        </w:tabs>
        <w:ind w:left="6251" w:hanging="360"/>
      </w:pPr>
    </w:lvl>
  </w:abstractNum>
  <w:abstractNum w:abstractNumId="4">
    <w:nsid w:val="2F422A30"/>
    <w:multiLevelType w:val="hybridMultilevel"/>
    <w:tmpl w:val="A4306796"/>
    <w:lvl w:ilvl="0" w:tplc="4932759C">
      <w:start w:val="3"/>
      <w:numFmt w:val="decimal"/>
      <w:lvlText w:val="%1."/>
      <w:lvlJc w:val="left"/>
      <w:pPr>
        <w:ind w:left="644" w:hanging="360"/>
      </w:pPr>
      <w:rPr>
        <w:rFonts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70C92694"/>
    <w:multiLevelType w:val="hybridMultilevel"/>
    <w:tmpl w:val="598E3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6191"/>
    <w:rsid w:val="001C539A"/>
    <w:rsid w:val="001D746B"/>
    <w:rsid w:val="001F5C83"/>
    <w:rsid w:val="002C2E65"/>
    <w:rsid w:val="00330B4B"/>
    <w:rsid w:val="004A5A06"/>
    <w:rsid w:val="004D2EE2"/>
    <w:rsid w:val="00525173"/>
    <w:rsid w:val="00532A71"/>
    <w:rsid w:val="00542C23"/>
    <w:rsid w:val="00575D1A"/>
    <w:rsid w:val="005A1F1C"/>
    <w:rsid w:val="00640A68"/>
    <w:rsid w:val="00670341"/>
    <w:rsid w:val="0072501D"/>
    <w:rsid w:val="007349AF"/>
    <w:rsid w:val="00754910"/>
    <w:rsid w:val="007F0686"/>
    <w:rsid w:val="00826D72"/>
    <w:rsid w:val="008E6F21"/>
    <w:rsid w:val="00935EE1"/>
    <w:rsid w:val="00984F0E"/>
    <w:rsid w:val="00A45836"/>
    <w:rsid w:val="00A9282B"/>
    <w:rsid w:val="00AC0282"/>
    <w:rsid w:val="00AD05FB"/>
    <w:rsid w:val="00AD6759"/>
    <w:rsid w:val="00AF511E"/>
    <w:rsid w:val="00B347B8"/>
    <w:rsid w:val="00B45BFF"/>
    <w:rsid w:val="00B86191"/>
    <w:rsid w:val="00B95DD7"/>
    <w:rsid w:val="00BC7622"/>
    <w:rsid w:val="00BE6D8F"/>
    <w:rsid w:val="00C06FBC"/>
    <w:rsid w:val="00C52A19"/>
    <w:rsid w:val="00C733DE"/>
    <w:rsid w:val="00C933AA"/>
    <w:rsid w:val="00CC2837"/>
    <w:rsid w:val="00CD3C53"/>
    <w:rsid w:val="00D849D8"/>
    <w:rsid w:val="00DD6A1A"/>
    <w:rsid w:val="00E13AAE"/>
    <w:rsid w:val="00EB5C72"/>
    <w:rsid w:val="00F00D5C"/>
    <w:rsid w:val="00F50828"/>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191"/>
    <w:rPr>
      <w:rFonts w:ascii="Calibri" w:eastAsia="Times New Roman" w:hAnsi="Calibri" w:cs="Times New Roman"/>
      <w:lang w:eastAsia="cs-CZ"/>
    </w:rPr>
  </w:style>
  <w:style w:type="paragraph" w:styleId="Nadpis3">
    <w:name w:val="heading 3"/>
    <w:basedOn w:val="Normln"/>
    <w:next w:val="Normln"/>
    <w:link w:val="Nadpis3Char"/>
    <w:unhideWhenUsed/>
    <w:qFormat/>
    <w:rsid w:val="00B86191"/>
    <w:pPr>
      <w:keepNext/>
      <w:spacing w:after="0" w:line="240" w:lineRule="auto"/>
      <w:outlineLvl w:val="2"/>
    </w:pPr>
    <w:rPr>
      <w:rFonts w:ascii="Times New Roman" w:hAnsi="Times New Roman"/>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86191"/>
    <w:rPr>
      <w:rFonts w:ascii="Times New Roman" w:eastAsia="Times New Roman" w:hAnsi="Times New Roman" w:cs="Times New Roman"/>
      <w:b/>
      <w:sz w:val="32"/>
      <w:szCs w:val="20"/>
      <w:lang w:eastAsia="cs-CZ"/>
    </w:rPr>
  </w:style>
  <w:style w:type="paragraph" w:styleId="Odstavecseseznamem">
    <w:name w:val="List Paragraph"/>
    <w:basedOn w:val="Normln"/>
    <w:uiPriority w:val="34"/>
    <w:qFormat/>
    <w:rsid w:val="00826D72"/>
    <w:pPr>
      <w:ind w:left="720"/>
      <w:contextualSpacing/>
    </w:pPr>
  </w:style>
  <w:style w:type="paragraph" w:styleId="Zhlav">
    <w:name w:val="header"/>
    <w:basedOn w:val="Normln"/>
    <w:link w:val="ZhlavChar"/>
    <w:uiPriority w:val="99"/>
    <w:semiHidden/>
    <w:unhideWhenUsed/>
    <w:rsid w:val="00B347B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347B8"/>
    <w:rPr>
      <w:rFonts w:ascii="Calibri" w:eastAsia="Times New Roman" w:hAnsi="Calibri" w:cs="Times New Roman"/>
      <w:lang w:eastAsia="cs-CZ"/>
    </w:rPr>
  </w:style>
  <w:style w:type="paragraph" w:styleId="Zpat">
    <w:name w:val="footer"/>
    <w:basedOn w:val="Normln"/>
    <w:link w:val="ZpatChar"/>
    <w:uiPriority w:val="99"/>
    <w:unhideWhenUsed/>
    <w:rsid w:val="00B347B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7B8"/>
    <w:rPr>
      <w:rFonts w:ascii="Calibri" w:eastAsia="Times New Roman" w:hAnsi="Calibri" w:cs="Times New Roman"/>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1954</Words>
  <Characters>11529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Obec</cp:lastModifiedBy>
  <cp:revision>2</cp:revision>
  <cp:lastPrinted>2019-06-18T06:54:00Z</cp:lastPrinted>
  <dcterms:created xsi:type="dcterms:W3CDTF">2019-06-19T11:05:00Z</dcterms:created>
  <dcterms:modified xsi:type="dcterms:W3CDTF">2019-06-19T11:05:00Z</dcterms:modified>
</cp:coreProperties>
</file>