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DBC" w:rsidRDefault="00A62DBC" w:rsidP="00A62DBC">
      <w:pPr>
        <w:pStyle w:val="Nadpis3"/>
        <w:rPr>
          <w:szCs w:val="32"/>
        </w:rPr>
      </w:pPr>
    </w:p>
    <w:p w:rsidR="00A62DBC" w:rsidRDefault="00A62DBC" w:rsidP="00A62DBC">
      <w:pPr>
        <w:pStyle w:val="Nadpis3"/>
        <w:jc w:val="center"/>
        <w:rPr>
          <w:szCs w:val="32"/>
        </w:rPr>
      </w:pPr>
    </w:p>
    <w:p w:rsidR="00A62DBC" w:rsidRPr="00454A88" w:rsidRDefault="00A62DBC" w:rsidP="00A62DBC">
      <w:pPr>
        <w:pStyle w:val="Nadpis3"/>
        <w:jc w:val="center"/>
        <w:rPr>
          <w:rFonts w:ascii="Garamond" w:hAnsi="Garamond"/>
          <w:sz w:val="28"/>
          <w:szCs w:val="28"/>
        </w:rPr>
      </w:pPr>
      <w:r w:rsidRPr="00454A88">
        <w:rPr>
          <w:rFonts w:ascii="Garamond" w:hAnsi="Garamond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-140335</wp:posOffset>
            </wp:positionV>
            <wp:extent cx="1111250" cy="1151890"/>
            <wp:effectExtent l="19050" t="0" r="0" b="0"/>
            <wp:wrapNone/>
            <wp:docPr id="17" name="obrázek 2" descr="Libu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ibuň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aramond" w:hAnsi="Garamond"/>
          <w:sz w:val="28"/>
          <w:szCs w:val="28"/>
        </w:rPr>
        <w:t xml:space="preserve">          </w:t>
      </w:r>
      <w:r w:rsidR="00222274">
        <w:rPr>
          <w:rFonts w:ascii="Garamond" w:hAnsi="Garamond"/>
          <w:sz w:val="28"/>
          <w:szCs w:val="28"/>
        </w:rPr>
        <w:t>Usnesení č. 3</w:t>
      </w:r>
      <w:r w:rsidRPr="00454A88">
        <w:rPr>
          <w:rFonts w:ascii="Garamond" w:hAnsi="Garamond"/>
          <w:sz w:val="28"/>
          <w:szCs w:val="28"/>
        </w:rPr>
        <w:t>/2019 Zastupitelstva obce Libuň</w:t>
      </w:r>
    </w:p>
    <w:p w:rsidR="00A62DBC" w:rsidRPr="00454A88" w:rsidRDefault="00A62DBC" w:rsidP="00A62DBC">
      <w:pPr>
        <w:spacing w:after="0"/>
        <w:rPr>
          <w:rFonts w:ascii="Garamond" w:hAnsi="Garamond"/>
          <w:b/>
          <w:sz w:val="28"/>
          <w:szCs w:val="28"/>
        </w:rPr>
      </w:pPr>
      <w:r w:rsidRPr="00454A88">
        <w:rPr>
          <w:rFonts w:ascii="Garamond" w:hAnsi="Garamond"/>
          <w:sz w:val="28"/>
          <w:szCs w:val="28"/>
        </w:rPr>
        <w:tab/>
      </w:r>
      <w:r w:rsidRPr="00454A88">
        <w:rPr>
          <w:rFonts w:ascii="Garamond" w:hAnsi="Garamond"/>
          <w:sz w:val="28"/>
          <w:szCs w:val="28"/>
        </w:rPr>
        <w:tab/>
      </w:r>
      <w:r w:rsidRPr="00454A88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   </w:t>
      </w:r>
      <w:r w:rsidRPr="00454A88">
        <w:rPr>
          <w:rFonts w:ascii="Garamond" w:hAnsi="Garamond"/>
          <w:b/>
          <w:sz w:val="28"/>
          <w:szCs w:val="28"/>
        </w:rPr>
        <w:t xml:space="preserve">Konaného ve středu </w:t>
      </w:r>
      <w:r w:rsidR="00222274">
        <w:rPr>
          <w:rFonts w:ascii="Garamond" w:hAnsi="Garamond"/>
          <w:b/>
          <w:sz w:val="28"/>
          <w:szCs w:val="28"/>
        </w:rPr>
        <w:t>3. 4</w:t>
      </w:r>
      <w:r w:rsidRPr="00454A88">
        <w:rPr>
          <w:rFonts w:ascii="Garamond" w:hAnsi="Garamond"/>
          <w:b/>
          <w:sz w:val="28"/>
          <w:szCs w:val="28"/>
        </w:rPr>
        <w:t>. 2019 od 18 hodin</w:t>
      </w:r>
    </w:p>
    <w:p w:rsidR="00A62DBC" w:rsidRPr="00454A88" w:rsidRDefault="00A62DBC" w:rsidP="00A62DBC">
      <w:pPr>
        <w:spacing w:after="0"/>
        <w:ind w:left="2832" w:firstLine="708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v</w:t>
      </w:r>
      <w:r w:rsidRPr="00454A88">
        <w:rPr>
          <w:rFonts w:ascii="Garamond" w:hAnsi="Garamond"/>
          <w:b/>
          <w:sz w:val="28"/>
          <w:szCs w:val="28"/>
        </w:rPr>
        <w:t> sokolovně v Libuni</w:t>
      </w:r>
    </w:p>
    <w:p w:rsidR="00A62DBC" w:rsidRPr="00454A88" w:rsidRDefault="00A62DBC" w:rsidP="00A62DBC">
      <w:pPr>
        <w:spacing w:after="0"/>
        <w:rPr>
          <w:rFonts w:ascii="Garamond" w:hAnsi="Garamond"/>
        </w:rPr>
      </w:pPr>
      <w:r w:rsidRPr="00454A88">
        <w:rPr>
          <w:rFonts w:ascii="Garamond" w:hAnsi="Garamond"/>
        </w:rPr>
        <w:softHyphen/>
      </w:r>
      <w:r w:rsidRPr="00454A88">
        <w:rPr>
          <w:rFonts w:ascii="Garamond" w:hAnsi="Garamond"/>
        </w:rPr>
        <w:softHyphen/>
      </w:r>
    </w:p>
    <w:p w:rsidR="00A62DBC" w:rsidRDefault="00A62DBC" w:rsidP="00A62DBC">
      <w:pPr>
        <w:rPr>
          <w:rFonts w:ascii="Arial Black" w:hAnsi="Arial Black"/>
          <w:b/>
        </w:rPr>
      </w:pPr>
      <w:r>
        <w:tab/>
      </w:r>
      <w:r w:rsidRPr="00454A88">
        <w:rPr>
          <w:rFonts w:ascii="Arial Black" w:hAnsi="Arial Black"/>
        </w:rPr>
        <w:t xml:space="preserve">       </w:t>
      </w:r>
      <w:r>
        <w:rPr>
          <w:rFonts w:ascii="Arial Black" w:hAnsi="Arial Black"/>
        </w:rPr>
        <w:t xml:space="preserve">  </w:t>
      </w:r>
      <w:r w:rsidRPr="00454A88">
        <w:rPr>
          <w:rFonts w:ascii="Arial Black" w:hAnsi="Arial Black"/>
        </w:rPr>
        <w:t xml:space="preserve">  </w:t>
      </w:r>
      <w:r w:rsidRPr="00454A88">
        <w:rPr>
          <w:rFonts w:ascii="Arial Black" w:hAnsi="Arial Black"/>
          <w:b/>
          <w:u w:val="single"/>
        </w:rPr>
        <w:t>____________________________________________________________</w:t>
      </w:r>
    </w:p>
    <w:p w:rsidR="00A62DBC" w:rsidRDefault="00A62DBC" w:rsidP="00A62DBC">
      <w:pPr>
        <w:rPr>
          <w:rFonts w:ascii="Garamond" w:hAnsi="Garamond"/>
          <w:b/>
          <w:sz w:val="28"/>
          <w:szCs w:val="28"/>
        </w:rPr>
      </w:pP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  <w:t xml:space="preserve">     </w:t>
      </w:r>
      <w:r w:rsidRPr="00454A88">
        <w:rPr>
          <w:rFonts w:ascii="Garamond" w:hAnsi="Garamond"/>
          <w:b/>
          <w:sz w:val="28"/>
          <w:szCs w:val="28"/>
        </w:rPr>
        <w:t>Zastupitelstvo obce Libuň</w:t>
      </w:r>
    </w:p>
    <w:p w:rsidR="00A62DBC" w:rsidRPr="003170AE" w:rsidRDefault="00A62DBC" w:rsidP="00A62DBC">
      <w:pPr>
        <w:pStyle w:val="Odstavecseseznamem"/>
        <w:numPr>
          <w:ilvl w:val="0"/>
          <w:numId w:val="3"/>
        </w:numPr>
        <w:rPr>
          <w:rFonts w:ascii="Garamond" w:hAnsi="Garamond"/>
          <w:b/>
          <w:sz w:val="24"/>
          <w:szCs w:val="24"/>
        </w:rPr>
      </w:pPr>
      <w:r w:rsidRPr="003170AE">
        <w:rPr>
          <w:rFonts w:ascii="Garamond" w:hAnsi="Garamond"/>
          <w:b/>
          <w:sz w:val="24"/>
          <w:szCs w:val="24"/>
        </w:rPr>
        <w:t>SCHVALUJE</w:t>
      </w:r>
    </w:p>
    <w:p w:rsidR="00A62DBC" w:rsidRPr="00AA398D" w:rsidRDefault="00A62DBC" w:rsidP="00A62DBC">
      <w:pPr>
        <w:pStyle w:val="Odstavecseseznamem"/>
        <w:ind w:left="4260"/>
        <w:rPr>
          <w:rFonts w:ascii="Garamond" w:hAnsi="Garamond"/>
          <w:b/>
          <w:sz w:val="24"/>
          <w:szCs w:val="24"/>
        </w:rPr>
      </w:pPr>
    </w:p>
    <w:p w:rsidR="00A62DBC" w:rsidRDefault="00466D23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Navržený schodkový rozpočet na rok 2019 se všemi investičními i neinvestičními akcemi, uveřejněný v členění na závazné ukazatele, kdy příjmy ve výši</w:t>
      </w:r>
      <w:r w:rsidR="00C2071E">
        <w:rPr>
          <w:rFonts w:ascii="Garamond" w:hAnsi="Garamond"/>
          <w:sz w:val="24"/>
          <w:szCs w:val="32"/>
        </w:rPr>
        <w:t xml:space="preserve"> 14 561 250,--Kč jsou nižší než výdaje ve výši 14 635 550,--Kč</w:t>
      </w:r>
      <w:r>
        <w:rPr>
          <w:rFonts w:ascii="Garamond" w:hAnsi="Garamond"/>
          <w:sz w:val="24"/>
          <w:szCs w:val="32"/>
        </w:rPr>
        <w:t>.</w:t>
      </w:r>
      <w:r w:rsidR="00C2071E">
        <w:rPr>
          <w:rFonts w:ascii="Garamond" w:hAnsi="Garamond"/>
          <w:sz w:val="24"/>
          <w:szCs w:val="32"/>
        </w:rPr>
        <w:t xml:space="preserve"> </w:t>
      </w:r>
      <w:r>
        <w:rPr>
          <w:rFonts w:ascii="Garamond" w:hAnsi="Garamond"/>
          <w:sz w:val="24"/>
          <w:szCs w:val="32"/>
        </w:rPr>
        <w:t>Schodek mezi příjmy a výdaji bude dofinancován z přebytku minulých let. Fi</w:t>
      </w:r>
      <w:r w:rsidR="00C2071E">
        <w:rPr>
          <w:rFonts w:ascii="Garamond" w:hAnsi="Garamond"/>
          <w:sz w:val="24"/>
          <w:szCs w:val="32"/>
        </w:rPr>
        <w:t>nancování činí 74 300,--Kč</w:t>
      </w:r>
    </w:p>
    <w:p w:rsidR="00222274" w:rsidRDefault="00222274" w:rsidP="0022227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32"/>
        </w:rPr>
      </w:pPr>
    </w:p>
    <w:p w:rsidR="00466D23" w:rsidRDefault="00466D23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 xml:space="preserve">Poskytnutí příspěvků a dotací a uzavření smluv s těmito </w:t>
      </w:r>
      <w:r w:rsidR="00ED08BE">
        <w:rPr>
          <w:rFonts w:ascii="Garamond" w:hAnsi="Garamond"/>
          <w:sz w:val="24"/>
          <w:szCs w:val="32"/>
        </w:rPr>
        <w:t>subje</w:t>
      </w:r>
      <w:r>
        <w:rPr>
          <w:rFonts w:ascii="Garamond" w:hAnsi="Garamond"/>
          <w:sz w:val="24"/>
          <w:szCs w:val="32"/>
        </w:rPr>
        <w:t>kty:</w:t>
      </w:r>
    </w:p>
    <w:p w:rsidR="00466D23" w:rsidRDefault="00466D23" w:rsidP="00466D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SDH Libuň – na činnost ve výši Kč 40 000,--</w:t>
      </w:r>
    </w:p>
    <w:p w:rsidR="00466D23" w:rsidRDefault="00222274" w:rsidP="00466D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TJ SOKOL LIBUŇ – na činnost ve výši Kč 40 000,--</w:t>
      </w:r>
    </w:p>
    <w:p w:rsidR="00222274" w:rsidRDefault="00222274" w:rsidP="00466D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Myslivecký spolek Lověna Libuň na činnost ve výši Kč 20 000,--</w:t>
      </w:r>
    </w:p>
    <w:p w:rsidR="00222274" w:rsidRDefault="00222274" w:rsidP="00466D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Motorsport Libuň z.s. na činnost ve výši Kč 20 000,--</w:t>
      </w:r>
    </w:p>
    <w:p w:rsidR="00222274" w:rsidRPr="00466D23" w:rsidRDefault="00222274" w:rsidP="00466D23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4"/>
          <w:szCs w:val="32"/>
        </w:rPr>
      </w:pPr>
      <w:r>
        <w:rPr>
          <w:rFonts w:ascii="Garamond" w:hAnsi="Garamond"/>
          <w:sz w:val="24"/>
          <w:szCs w:val="32"/>
        </w:rPr>
        <w:t>Mikroregion Český ráj na provoz letních turistických autobusů ve výši Kč 8 000,--</w:t>
      </w:r>
    </w:p>
    <w:p w:rsidR="00466D23" w:rsidRPr="006070C7" w:rsidRDefault="00466D23" w:rsidP="00466D23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32"/>
        </w:rPr>
      </w:pPr>
    </w:p>
    <w:p w:rsidR="00A62DBC" w:rsidRDefault="00A62DBC" w:rsidP="006070C7">
      <w:pPr>
        <w:pStyle w:val="Odstavecseseznamem"/>
        <w:numPr>
          <w:ilvl w:val="0"/>
          <w:numId w:val="6"/>
        </w:numPr>
        <w:spacing w:after="0"/>
        <w:rPr>
          <w:rFonts w:ascii="Garamond" w:hAnsi="Garamond" w:cstheme="minorHAnsi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 xml:space="preserve">Dodatek č. 2 ke smlouvě o dílo ze dne 6. 9. 2018 – „Stavební úpravy a přístavba školy čp. 33 v Libuni“. Jedná se o navýšení ceny díla dle změnových listů </w:t>
      </w:r>
      <w:r w:rsidR="00EE4794">
        <w:rPr>
          <w:rFonts w:ascii="Garamond" w:hAnsi="Garamond"/>
          <w:sz w:val="24"/>
          <w:szCs w:val="24"/>
        </w:rPr>
        <w:t>č. 2 „Oprava komínu“ o 49</w:t>
      </w:r>
      <w:r w:rsidR="00C2071E">
        <w:rPr>
          <w:rFonts w:ascii="Garamond" w:hAnsi="Garamond"/>
          <w:sz w:val="24"/>
          <w:szCs w:val="24"/>
        </w:rPr>
        <w:t>.</w:t>
      </w:r>
      <w:r w:rsidR="00EE4794">
        <w:rPr>
          <w:rFonts w:ascii="Garamond" w:hAnsi="Garamond"/>
          <w:sz w:val="24"/>
          <w:szCs w:val="24"/>
        </w:rPr>
        <w:t> 230,17,--</w:t>
      </w:r>
      <w:r w:rsidRPr="006070C7">
        <w:rPr>
          <w:rFonts w:ascii="Garamond" w:hAnsi="Garamond"/>
          <w:sz w:val="24"/>
          <w:szCs w:val="24"/>
        </w:rPr>
        <w:t xml:space="preserve"> Kč (bez DPH), č. 3 „Úprava základu a doplnění podlahy přístavby“ o 70.772,50</w:t>
      </w:r>
      <w:r w:rsidR="00EE4794">
        <w:rPr>
          <w:rFonts w:ascii="Garamond" w:hAnsi="Garamond"/>
          <w:sz w:val="24"/>
          <w:szCs w:val="24"/>
        </w:rPr>
        <w:t>,--</w:t>
      </w:r>
      <w:r w:rsidRPr="006070C7">
        <w:rPr>
          <w:rFonts w:ascii="Garamond" w:hAnsi="Garamond"/>
          <w:sz w:val="24"/>
          <w:szCs w:val="24"/>
        </w:rPr>
        <w:t xml:space="preserve"> Kč (bez DPH)</w:t>
      </w:r>
      <w:r w:rsidRPr="006070C7">
        <w:rPr>
          <w:rFonts w:ascii="Garamond" w:hAnsi="Garamond" w:cstheme="minorHAnsi"/>
          <w:sz w:val="24"/>
          <w:szCs w:val="24"/>
        </w:rPr>
        <w:t xml:space="preserve"> a č. 4 úprava délky provádění díla do 30. 5. 2019 </w:t>
      </w:r>
    </w:p>
    <w:p w:rsidR="00222274" w:rsidRPr="006070C7" w:rsidRDefault="00222274" w:rsidP="00222274">
      <w:pPr>
        <w:pStyle w:val="Odstavecseseznamem"/>
        <w:spacing w:after="0"/>
        <w:rPr>
          <w:rFonts w:ascii="Garamond" w:hAnsi="Garamond" w:cstheme="minorHAnsi"/>
          <w:sz w:val="24"/>
          <w:szCs w:val="24"/>
        </w:rPr>
      </w:pPr>
    </w:p>
    <w:p w:rsidR="00A62DBC" w:rsidRPr="00222274" w:rsidRDefault="00A62DBC" w:rsidP="006070C7">
      <w:pPr>
        <w:pStyle w:val="Odstavecseseznamem"/>
        <w:numPr>
          <w:ilvl w:val="0"/>
          <w:numId w:val="6"/>
        </w:numPr>
        <w:spacing w:after="0"/>
        <w:rPr>
          <w:rFonts w:ascii="Garamond" w:hAnsi="Garamond" w:cstheme="minorHAnsi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>Dodatek č. 1</w:t>
      </w:r>
      <w:r w:rsidRPr="006070C7">
        <w:rPr>
          <w:rFonts w:ascii="Garamond" w:hAnsi="Garamond"/>
          <w:b/>
          <w:sz w:val="24"/>
          <w:szCs w:val="24"/>
        </w:rPr>
        <w:t xml:space="preserve"> </w:t>
      </w:r>
      <w:r w:rsidRPr="006070C7">
        <w:rPr>
          <w:rFonts w:ascii="Garamond" w:hAnsi="Garamond"/>
          <w:sz w:val="24"/>
          <w:szCs w:val="24"/>
        </w:rPr>
        <w:t>příkazní smlouvy „Výkon činnosti autorského dozoru projektanta pro akci Stavební úpravy a přístavba školy čp. 33 v Libuni“ – Ing. arch. Zbyněk Kabelík, PhD. pro plnění: zpracování dokumentace „ELEKTROINSTALACE“ před dokončením stavby nad rámec uzavřené příkazní smlouvy o 30.000</w:t>
      </w:r>
      <w:r w:rsidR="00EE4794">
        <w:rPr>
          <w:rFonts w:ascii="Garamond" w:hAnsi="Garamond"/>
          <w:sz w:val="24"/>
          <w:szCs w:val="24"/>
        </w:rPr>
        <w:t>,--</w:t>
      </w:r>
      <w:r w:rsidRPr="006070C7">
        <w:rPr>
          <w:rFonts w:ascii="Garamond" w:hAnsi="Garamond"/>
          <w:sz w:val="24"/>
          <w:szCs w:val="24"/>
        </w:rPr>
        <w:t xml:space="preserve"> Kč (bez DPH) a výkon autorského dozoru při prodlouženém provádění stavby o 3.000</w:t>
      </w:r>
      <w:r w:rsidR="00EE4794">
        <w:rPr>
          <w:rFonts w:ascii="Garamond" w:hAnsi="Garamond"/>
          <w:sz w:val="24"/>
          <w:szCs w:val="24"/>
        </w:rPr>
        <w:t>,--</w:t>
      </w:r>
      <w:r w:rsidRPr="006070C7">
        <w:rPr>
          <w:rFonts w:ascii="Garamond" w:hAnsi="Garamond"/>
          <w:sz w:val="24"/>
          <w:szCs w:val="24"/>
        </w:rPr>
        <w:t xml:space="preserve"> Kč (bez DPH) za účast na kontrolním dnu + 500</w:t>
      </w:r>
      <w:r w:rsidR="00EE4794">
        <w:rPr>
          <w:rFonts w:ascii="Garamond" w:hAnsi="Garamond"/>
          <w:sz w:val="24"/>
          <w:szCs w:val="24"/>
        </w:rPr>
        <w:t>,--</w:t>
      </w:r>
      <w:r w:rsidRPr="006070C7">
        <w:rPr>
          <w:rFonts w:ascii="Garamond" w:hAnsi="Garamond"/>
          <w:sz w:val="24"/>
          <w:szCs w:val="24"/>
        </w:rPr>
        <w:t xml:space="preserve"> Kč ‚bez DPH) za hodinu projektových prací za zpracování změn a doplňků dokumentace.</w:t>
      </w:r>
    </w:p>
    <w:p w:rsidR="00222274" w:rsidRPr="006070C7" w:rsidRDefault="00222274" w:rsidP="00222274">
      <w:pPr>
        <w:pStyle w:val="Odstavecseseznamem"/>
        <w:spacing w:after="0"/>
        <w:rPr>
          <w:rFonts w:ascii="Garamond" w:hAnsi="Garamond" w:cstheme="minorHAnsi"/>
          <w:sz w:val="24"/>
          <w:szCs w:val="24"/>
        </w:rPr>
      </w:pPr>
    </w:p>
    <w:p w:rsidR="00A62DBC" w:rsidRDefault="006070C7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Výběr d</w:t>
      </w:r>
      <w:r w:rsidR="00A62DBC" w:rsidRPr="006070C7">
        <w:rPr>
          <w:rFonts w:ascii="Garamond" w:hAnsi="Garamond"/>
          <w:sz w:val="24"/>
          <w:szCs w:val="24"/>
        </w:rPr>
        <w:t>odavatele slaboproudých rozvodů JVVZ Jičín v ceně 350.763,-</w:t>
      </w:r>
      <w:r w:rsidR="00C2071E">
        <w:rPr>
          <w:rFonts w:ascii="Garamond" w:hAnsi="Garamond"/>
          <w:sz w:val="24"/>
          <w:szCs w:val="24"/>
        </w:rPr>
        <w:t>-</w:t>
      </w:r>
      <w:r w:rsidR="00A62DBC" w:rsidRPr="006070C7">
        <w:rPr>
          <w:rFonts w:ascii="Garamond" w:hAnsi="Garamond"/>
          <w:sz w:val="24"/>
          <w:szCs w:val="24"/>
        </w:rPr>
        <w:t xml:space="preserve"> Kč (bez DPH). </w:t>
      </w:r>
    </w:p>
    <w:p w:rsidR="00222274" w:rsidRPr="006070C7" w:rsidRDefault="00222274" w:rsidP="0022227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2DBC" w:rsidRDefault="00222274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 w:cstheme="minorHAnsi"/>
          <w:sz w:val="24"/>
          <w:szCs w:val="24"/>
        </w:rPr>
        <w:t>Záměr č. 1/2019 p</w:t>
      </w:r>
      <w:r w:rsidR="006070C7">
        <w:rPr>
          <w:rFonts w:ascii="Garamond" w:hAnsi="Garamond"/>
          <w:sz w:val="24"/>
          <w:szCs w:val="24"/>
        </w:rPr>
        <w:t>rodloužení nájemní smlouvy</w:t>
      </w:r>
      <w:r w:rsidR="00A62DBC" w:rsidRPr="006070C7">
        <w:rPr>
          <w:rFonts w:ascii="Garamond" w:hAnsi="Garamond"/>
          <w:sz w:val="24"/>
          <w:szCs w:val="24"/>
        </w:rPr>
        <w:t xml:space="preserve"> ze dne 29. 6. 2016 na pronájem nemovitostí ve vlastnictví obce Libuň, které jsou součástí VT Jinolice o 1 rok (to je do konce roku 2019) a zvýšit cenu nájemného o 10%.</w:t>
      </w:r>
    </w:p>
    <w:p w:rsidR="00222274" w:rsidRPr="006070C7" w:rsidRDefault="00222274" w:rsidP="0022227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2DBC" w:rsidRPr="006070C7" w:rsidRDefault="00ED08BE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Záměr č. 2/2019 vypovědět</w:t>
      </w:r>
      <w:r w:rsidR="00A62DBC" w:rsidRPr="006070C7">
        <w:rPr>
          <w:rFonts w:ascii="Garamond" w:hAnsi="Garamond"/>
          <w:sz w:val="24"/>
          <w:szCs w:val="24"/>
        </w:rPr>
        <w:t xml:space="preserve"> pachtovní smlouvu se spol. Sklopís</w:t>
      </w:r>
      <w:r w:rsidR="00C2071E">
        <w:rPr>
          <w:rFonts w:ascii="Garamond" w:hAnsi="Garamond"/>
          <w:sz w:val="24"/>
          <w:szCs w:val="24"/>
        </w:rPr>
        <w:t>e</w:t>
      </w:r>
      <w:r w:rsidR="00A62DBC" w:rsidRPr="006070C7">
        <w:rPr>
          <w:rFonts w:ascii="Garamond" w:hAnsi="Garamond"/>
          <w:sz w:val="24"/>
          <w:szCs w:val="24"/>
        </w:rPr>
        <w:t>k Střeleč, a.s. ze dne 15. 5. 2015.</w:t>
      </w:r>
    </w:p>
    <w:p w:rsidR="00A62DBC" w:rsidRDefault="00222274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Záměr č. 3/2019 k</w:t>
      </w:r>
      <w:r w:rsidR="00A62DBC" w:rsidRPr="006070C7">
        <w:rPr>
          <w:rFonts w:ascii="Garamond" w:hAnsi="Garamond"/>
          <w:sz w:val="24"/>
          <w:szCs w:val="24"/>
        </w:rPr>
        <w:t>oupi části parcely p. č. 960/7 o výměře cca 1700 m2 v k. ú. Libuň od výlučného vlastníka „Sklopísek Střeleč, a.s.“ z důvodu vybudovat zde do budoucna vlastní kompostárnu.</w:t>
      </w:r>
    </w:p>
    <w:p w:rsidR="00222274" w:rsidRPr="006070C7" w:rsidRDefault="00222274" w:rsidP="00222274">
      <w:pPr>
        <w:pStyle w:val="Odstavecseseznamem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62DBC" w:rsidRDefault="00A62DBC" w:rsidP="006070C7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 xml:space="preserve">Žádost SDH Jivany o proplacení nákladů na mobilní toalety a elektrocentrálu ve výši cca 13.000 Kč při příležitosti pořádání oslav 120. výročí založení místního sboru dobrovolných hasičů a srazu rodáků </w:t>
      </w:r>
    </w:p>
    <w:p w:rsidR="00222274" w:rsidRPr="00222274" w:rsidRDefault="00222274" w:rsidP="00222274">
      <w:pPr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:rsidR="00A62DBC" w:rsidRDefault="00A62DBC" w:rsidP="006070C7">
      <w:pPr>
        <w:pStyle w:val="Odstavecseseznamem"/>
        <w:numPr>
          <w:ilvl w:val="0"/>
          <w:numId w:val="6"/>
        </w:numPr>
        <w:spacing w:after="0"/>
        <w:jc w:val="both"/>
        <w:rPr>
          <w:rFonts w:ascii="Garamond" w:hAnsi="Garamond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>Odměnu za sekání hřbitova a jeho přilehlých pozemků</w:t>
      </w:r>
      <w:r w:rsidR="00EE4794">
        <w:rPr>
          <w:rFonts w:ascii="Garamond" w:hAnsi="Garamond"/>
          <w:sz w:val="24"/>
          <w:szCs w:val="24"/>
        </w:rPr>
        <w:t xml:space="preserve"> z.s. </w:t>
      </w:r>
      <w:r w:rsidRPr="006070C7">
        <w:rPr>
          <w:rFonts w:ascii="Garamond" w:hAnsi="Garamond"/>
          <w:sz w:val="24"/>
          <w:szCs w:val="24"/>
        </w:rPr>
        <w:t>Motorsport Libuň ve výši 6.000 Kč/ seč.</w:t>
      </w:r>
    </w:p>
    <w:p w:rsidR="00222274" w:rsidRPr="006070C7" w:rsidRDefault="00222274" w:rsidP="00222274">
      <w:pPr>
        <w:pStyle w:val="Odstavecseseznamem"/>
        <w:spacing w:after="0"/>
        <w:jc w:val="both"/>
        <w:rPr>
          <w:rFonts w:ascii="Garamond" w:hAnsi="Garamond"/>
          <w:sz w:val="24"/>
          <w:szCs w:val="24"/>
        </w:rPr>
      </w:pPr>
    </w:p>
    <w:p w:rsidR="006070C7" w:rsidRPr="008D470E" w:rsidRDefault="00A62DBC" w:rsidP="006070C7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>OZV o nočním klidu: odstavec f) změna termínu z 15. 6. 2019 na 24. 8. 2019 z důvodu konání „Oslav 650 let od založení obce Libuň“, o</w:t>
      </w:r>
      <w:r w:rsidR="00EE4794">
        <w:rPr>
          <w:rFonts w:ascii="Garamond" w:hAnsi="Garamond"/>
          <w:sz w:val="24"/>
          <w:szCs w:val="24"/>
        </w:rPr>
        <w:t>d</w:t>
      </w:r>
      <w:r w:rsidRPr="006070C7">
        <w:rPr>
          <w:rFonts w:ascii="Garamond" w:hAnsi="Garamond"/>
          <w:sz w:val="24"/>
          <w:szCs w:val="24"/>
        </w:rPr>
        <w:t>stavec i) „Libuňské pozdravení“ se ruší, doplnění termínů 6. 7, 20. 7. a 9. 8. 2019 ve VT Jinolice</w:t>
      </w:r>
      <w:r w:rsidRPr="006070C7">
        <w:rPr>
          <w:rFonts w:ascii="Garamond" w:hAnsi="Garamond"/>
          <w:color w:val="000000" w:themeColor="text1"/>
          <w:sz w:val="24"/>
          <w:szCs w:val="24"/>
        </w:rPr>
        <w:t xml:space="preserve"> v k. ú. Březka do 24:00 hod a 3. 8. 2019 v kempu Prachovská osma v k. ú. Březka do 24:00 hod</w:t>
      </w:r>
    </w:p>
    <w:p w:rsidR="008D470E" w:rsidRPr="006070C7" w:rsidRDefault="008D470E" w:rsidP="008D470E">
      <w:pPr>
        <w:pStyle w:val="Odstavecseseznamem"/>
        <w:jc w:val="both"/>
        <w:rPr>
          <w:rFonts w:ascii="Garamond" w:hAnsi="Garamond"/>
          <w:sz w:val="24"/>
          <w:szCs w:val="24"/>
        </w:rPr>
      </w:pPr>
    </w:p>
    <w:p w:rsidR="008D470E" w:rsidRPr="00D85EAA" w:rsidRDefault="00A62DBC" w:rsidP="00D85EAA">
      <w:pPr>
        <w:pStyle w:val="Odstavecseseznamem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6070C7">
        <w:rPr>
          <w:rFonts w:ascii="Garamond" w:hAnsi="Garamond"/>
          <w:sz w:val="24"/>
          <w:szCs w:val="24"/>
        </w:rPr>
        <w:t xml:space="preserve">Pronajmout pozemky p. </w:t>
      </w:r>
      <w:r w:rsidR="00EE4794">
        <w:rPr>
          <w:rFonts w:ascii="Garamond" w:hAnsi="Garamond"/>
          <w:sz w:val="24"/>
          <w:szCs w:val="24"/>
        </w:rPr>
        <w:t xml:space="preserve">č. 212, 220/1 a část </w:t>
      </w:r>
      <w:r w:rsidRPr="006070C7">
        <w:rPr>
          <w:rFonts w:ascii="Garamond" w:hAnsi="Garamond"/>
          <w:sz w:val="24"/>
          <w:szCs w:val="24"/>
        </w:rPr>
        <w:t>193 o výměře cca 2 ha za cenu 500 Kč/ha/rok panu Jaroslavu Floriánovi, Prachov</w:t>
      </w:r>
    </w:p>
    <w:p w:rsidR="008D470E" w:rsidRDefault="008D470E" w:rsidP="00ED08B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  <w:t xml:space="preserve">   </w:t>
      </w:r>
    </w:p>
    <w:p w:rsidR="00ED08BE" w:rsidRDefault="008D470E" w:rsidP="00ED08BE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D85EAA">
        <w:rPr>
          <w:rFonts w:ascii="Garamond" w:hAnsi="Garamond"/>
          <w:sz w:val="24"/>
          <w:szCs w:val="24"/>
        </w:rPr>
        <w:tab/>
      </w:r>
      <w:r w:rsidRPr="00D85EAA">
        <w:rPr>
          <w:rFonts w:ascii="Garamond" w:hAnsi="Garamond"/>
          <w:b/>
          <w:sz w:val="24"/>
          <w:szCs w:val="24"/>
        </w:rPr>
        <w:t>II.       NES</w:t>
      </w:r>
      <w:r w:rsidR="00C2071E">
        <w:rPr>
          <w:rFonts w:ascii="Garamond" w:hAnsi="Garamond"/>
          <w:b/>
          <w:sz w:val="24"/>
          <w:szCs w:val="24"/>
        </w:rPr>
        <w:t>C</w:t>
      </w:r>
      <w:r w:rsidRPr="00D85EAA">
        <w:rPr>
          <w:rFonts w:ascii="Garamond" w:hAnsi="Garamond"/>
          <w:b/>
          <w:sz w:val="24"/>
          <w:szCs w:val="24"/>
        </w:rPr>
        <w:t>HVALUJE</w:t>
      </w:r>
    </w:p>
    <w:p w:rsidR="00A62DBC" w:rsidRDefault="00ED08BE" w:rsidP="00ED08B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</w:t>
      </w:r>
      <w:r w:rsidRPr="00ED08BE">
        <w:rPr>
          <w:rFonts w:ascii="Garamond" w:hAnsi="Garamond"/>
          <w:sz w:val="24"/>
          <w:szCs w:val="24"/>
        </w:rPr>
        <w:t>ávrh smlouvy</w:t>
      </w:r>
      <w:r>
        <w:rPr>
          <w:rFonts w:ascii="Garamond" w:hAnsi="Garamond"/>
          <w:sz w:val="24"/>
          <w:szCs w:val="24"/>
        </w:rPr>
        <w:t xml:space="preserve"> o pronájmu části asfaltové příjezdové komunikace na pozemku p. č. 242/9 v k. ú. Březka od pana Havla. Výše ročního nájemného by činilo 35 000,--Kč</w:t>
      </w:r>
    </w:p>
    <w:p w:rsidR="00ED08BE" w:rsidRPr="00ED08BE" w:rsidRDefault="00ED08BE" w:rsidP="00ED08BE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:rsidR="008D470E" w:rsidRPr="008D470E" w:rsidRDefault="00D85EAA" w:rsidP="00ED08BE">
      <w:pPr>
        <w:spacing w:after="0"/>
        <w:ind w:left="2613" w:firstLine="219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III</w:t>
      </w:r>
      <w:r w:rsidR="008D470E">
        <w:rPr>
          <w:rFonts w:ascii="Garamond" w:hAnsi="Garamond"/>
          <w:b/>
          <w:sz w:val="24"/>
          <w:szCs w:val="24"/>
        </w:rPr>
        <w:t xml:space="preserve">. </w:t>
      </w:r>
      <w:r w:rsidR="008D470E">
        <w:rPr>
          <w:rFonts w:ascii="Garamond" w:hAnsi="Garamond"/>
          <w:b/>
          <w:sz w:val="24"/>
          <w:szCs w:val="24"/>
        </w:rPr>
        <w:tab/>
        <w:t xml:space="preserve"> </w:t>
      </w:r>
      <w:r w:rsidR="00A62DBC" w:rsidRPr="008D470E">
        <w:rPr>
          <w:rFonts w:ascii="Garamond" w:hAnsi="Garamond"/>
          <w:b/>
          <w:sz w:val="24"/>
          <w:szCs w:val="24"/>
        </w:rPr>
        <w:t xml:space="preserve">POVĚŘUJE   </w:t>
      </w:r>
    </w:p>
    <w:p w:rsidR="00A62DBC" w:rsidRPr="008D470E" w:rsidRDefault="008D470E" w:rsidP="00ED08BE">
      <w:pPr>
        <w:spacing w:after="0"/>
        <w:ind w:left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ED08BE">
        <w:rPr>
          <w:rFonts w:ascii="Garamond" w:hAnsi="Garamond"/>
          <w:sz w:val="24"/>
          <w:szCs w:val="24"/>
        </w:rPr>
        <w:t>s</w:t>
      </w:r>
      <w:r w:rsidR="00A62DBC" w:rsidRPr="008D470E">
        <w:rPr>
          <w:rFonts w:ascii="Garamond" w:hAnsi="Garamond"/>
          <w:sz w:val="24"/>
          <w:szCs w:val="24"/>
        </w:rPr>
        <w:t>tarostu obce podepsáním smluv tímto usnesením schválených</w:t>
      </w:r>
    </w:p>
    <w:p w:rsidR="00A62DBC" w:rsidRPr="008D470E" w:rsidRDefault="008D470E" w:rsidP="00ED08BE">
      <w:pPr>
        <w:spacing w:after="0"/>
        <w:ind w:left="141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</w:t>
      </w:r>
      <w:r w:rsidR="00A62DBC" w:rsidRPr="008D470E">
        <w:rPr>
          <w:rFonts w:ascii="Garamond" w:hAnsi="Garamond"/>
          <w:sz w:val="24"/>
          <w:szCs w:val="24"/>
        </w:rPr>
        <w:t xml:space="preserve"> a realiz</w:t>
      </w:r>
      <w:r w:rsidR="00CF24AA">
        <w:rPr>
          <w:rFonts w:ascii="Garamond" w:hAnsi="Garamond"/>
          <w:sz w:val="24"/>
          <w:szCs w:val="24"/>
        </w:rPr>
        <w:t>aci bodů z tohoto usnesení vyplý</w:t>
      </w:r>
      <w:r w:rsidR="00A62DBC" w:rsidRPr="008D470E">
        <w:rPr>
          <w:rFonts w:ascii="Garamond" w:hAnsi="Garamond"/>
          <w:sz w:val="24"/>
          <w:szCs w:val="24"/>
        </w:rPr>
        <w:t xml:space="preserve">vajících </w:t>
      </w:r>
    </w:p>
    <w:p w:rsidR="00A62DBC" w:rsidRDefault="00A62DBC" w:rsidP="00ED08BE">
      <w:pPr>
        <w:pStyle w:val="Odstavecseseznamem"/>
        <w:spacing w:after="0"/>
        <w:ind w:left="1416" w:firstLine="696"/>
        <w:rPr>
          <w:rFonts w:ascii="Garamond" w:hAnsi="Garamond"/>
          <w:sz w:val="24"/>
          <w:szCs w:val="24"/>
        </w:rPr>
      </w:pPr>
    </w:p>
    <w:p w:rsidR="00ED08BE" w:rsidRPr="008D470E" w:rsidRDefault="00D85EAA" w:rsidP="00ED08BE">
      <w:pPr>
        <w:spacing w:after="0"/>
        <w:ind w:left="2124" w:firstLine="708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I</w:t>
      </w:r>
      <w:r w:rsidR="008D470E">
        <w:rPr>
          <w:rFonts w:ascii="Garamond" w:hAnsi="Garamond"/>
          <w:b/>
          <w:sz w:val="24"/>
          <w:szCs w:val="24"/>
        </w:rPr>
        <w:t>V.</w:t>
      </w:r>
      <w:r w:rsidR="008D470E">
        <w:rPr>
          <w:rFonts w:ascii="Garamond" w:hAnsi="Garamond"/>
          <w:b/>
          <w:sz w:val="24"/>
          <w:szCs w:val="24"/>
        </w:rPr>
        <w:tab/>
      </w:r>
      <w:r w:rsidR="00A62DBC" w:rsidRPr="008D470E">
        <w:rPr>
          <w:rFonts w:ascii="Garamond" w:hAnsi="Garamond"/>
          <w:b/>
          <w:sz w:val="24"/>
          <w:szCs w:val="24"/>
        </w:rPr>
        <w:t>BERE NA VĚDOMÍ</w:t>
      </w:r>
    </w:p>
    <w:p w:rsidR="00A62DBC" w:rsidRDefault="008D470E" w:rsidP="00ED08BE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</w:t>
      </w:r>
      <w:r w:rsidR="00ED08BE">
        <w:rPr>
          <w:rFonts w:ascii="Garamond" w:hAnsi="Garamond"/>
          <w:sz w:val="24"/>
          <w:szCs w:val="24"/>
        </w:rPr>
        <w:t>zprávu</w:t>
      </w:r>
      <w:r w:rsidR="00A62DBC">
        <w:rPr>
          <w:rFonts w:ascii="Garamond" w:hAnsi="Garamond"/>
          <w:sz w:val="24"/>
          <w:szCs w:val="24"/>
        </w:rPr>
        <w:t xml:space="preserve"> o hospodaření</w:t>
      </w:r>
      <w:r w:rsidR="003C6F05">
        <w:rPr>
          <w:rFonts w:ascii="Garamond" w:hAnsi="Garamond"/>
          <w:sz w:val="24"/>
          <w:szCs w:val="24"/>
        </w:rPr>
        <w:t xml:space="preserve"> od 7. 2. 2019 do 3. 4</w:t>
      </w:r>
      <w:r w:rsidR="00A62DBC" w:rsidRPr="00512567">
        <w:rPr>
          <w:rFonts w:ascii="Garamond" w:hAnsi="Garamond"/>
          <w:sz w:val="24"/>
          <w:szCs w:val="24"/>
        </w:rPr>
        <w:t xml:space="preserve">. 2019 </w:t>
      </w:r>
    </w:p>
    <w:p w:rsidR="00D85EAA" w:rsidRDefault="00D85EAA" w:rsidP="00ED08BE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D85EAA" w:rsidRDefault="00D85EAA" w:rsidP="00ED08BE">
      <w:pPr>
        <w:spacing w:after="0"/>
        <w:ind w:left="2124" w:firstLine="708"/>
        <w:jc w:val="both"/>
        <w:rPr>
          <w:rFonts w:ascii="Garamond" w:hAnsi="Garamond"/>
          <w:b/>
          <w:sz w:val="24"/>
          <w:szCs w:val="24"/>
        </w:rPr>
      </w:pPr>
      <w:r w:rsidRPr="00D85EAA">
        <w:rPr>
          <w:rFonts w:ascii="Garamond" w:hAnsi="Garamond"/>
          <w:b/>
          <w:sz w:val="24"/>
          <w:szCs w:val="24"/>
        </w:rPr>
        <w:t xml:space="preserve">V. </w:t>
      </w:r>
      <w:r w:rsidRPr="00D85EAA">
        <w:rPr>
          <w:rFonts w:ascii="Garamond" w:hAnsi="Garamond"/>
          <w:b/>
          <w:sz w:val="24"/>
          <w:szCs w:val="24"/>
        </w:rPr>
        <w:tab/>
        <w:t>DELEGUJE</w:t>
      </w:r>
      <w:r w:rsidRPr="00D85EAA">
        <w:rPr>
          <w:rFonts w:ascii="Garamond" w:hAnsi="Garamond"/>
          <w:b/>
          <w:sz w:val="24"/>
          <w:szCs w:val="24"/>
        </w:rPr>
        <w:tab/>
      </w:r>
    </w:p>
    <w:p w:rsidR="00D85EAA" w:rsidRPr="00D85EAA" w:rsidRDefault="00ED08BE" w:rsidP="00ED08BE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</w:t>
      </w:r>
      <w:r w:rsidR="00D85EAA">
        <w:rPr>
          <w:rFonts w:ascii="Garamond" w:hAnsi="Garamond"/>
          <w:sz w:val="24"/>
          <w:szCs w:val="24"/>
        </w:rPr>
        <w:t xml:space="preserve">e smyslu </w:t>
      </w:r>
      <w:r w:rsidR="00D85EAA">
        <w:t xml:space="preserve">§ 84, odst. 2, písmena f) zákona 128/2000 Sb. o obcích </w:t>
      </w:r>
      <w:r>
        <w:t>starostu Miloše Daňo jako zástup</w:t>
      </w:r>
      <w:r w:rsidR="00D85EAA">
        <w:t xml:space="preserve">ce obce Libuň na 26. Řádnou valnou hromadu společnosti Vodohospodářská a obchodní společnost, a. s. konanou dne </w:t>
      </w:r>
      <w:r>
        <w:t>10. 6. 2019 a pověřuje ho účastí a hlasováním na této valné hromadě.</w:t>
      </w:r>
    </w:p>
    <w:p w:rsidR="00A62DBC" w:rsidRPr="00512567" w:rsidRDefault="00A62DBC" w:rsidP="00ED08BE">
      <w:pPr>
        <w:spacing w:after="0"/>
        <w:ind w:left="708"/>
        <w:jc w:val="both"/>
        <w:rPr>
          <w:rFonts w:ascii="Garamond" w:hAnsi="Garamond"/>
          <w:sz w:val="24"/>
          <w:szCs w:val="24"/>
        </w:rPr>
      </w:pPr>
    </w:p>
    <w:p w:rsidR="00A62DBC" w:rsidRDefault="00D85EAA" w:rsidP="00ED08BE">
      <w:pPr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:rsidR="00A62DBC" w:rsidRDefault="00A62DBC" w:rsidP="00A62DBC">
      <w:pPr>
        <w:spacing w:after="0"/>
        <w:rPr>
          <w:rFonts w:ascii="Garamond" w:hAnsi="Garamond"/>
          <w:b/>
          <w:sz w:val="24"/>
          <w:szCs w:val="24"/>
        </w:rPr>
      </w:pPr>
    </w:p>
    <w:p w:rsidR="00A62DBC" w:rsidRDefault="00A62DBC" w:rsidP="00A62DBC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Renata Kozáková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Miloš Daňo</w:t>
      </w:r>
    </w:p>
    <w:p w:rsidR="00A62DBC" w:rsidRDefault="00A62DBC" w:rsidP="00A62DBC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místostarostka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          starosta obce</w:t>
      </w:r>
    </w:p>
    <w:p w:rsidR="00A62DBC" w:rsidRDefault="00A62DBC" w:rsidP="00A62DBC">
      <w:pPr>
        <w:spacing w:after="0"/>
        <w:ind w:firstLine="708"/>
        <w:rPr>
          <w:rFonts w:ascii="Garamond" w:hAnsi="Garamond"/>
          <w:sz w:val="24"/>
          <w:szCs w:val="24"/>
        </w:rPr>
      </w:pPr>
    </w:p>
    <w:p w:rsidR="00A62DBC" w:rsidRDefault="006070C7" w:rsidP="00A62DBC">
      <w:pPr>
        <w:spacing w:after="0"/>
        <w:ind w:firstLine="70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vyvěšeno 12. 4</w:t>
      </w:r>
      <w:r w:rsidR="003C6F05">
        <w:rPr>
          <w:rFonts w:ascii="Garamond" w:hAnsi="Garamond"/>
          <w:sz w:val="24"/>
          <w:szCs w:val="24"/>
        </w:rPr>
        <w:t>. 2019</w:t>
      </w:r>
      <w:r w:rsidR="003C6F05">
        <w:rPr>
          <w:rFonts w:ascii="Garamond" w:hAnsi="Garamond"/>
          <w:sz w:val="24"/>
          <w:szCs w:val="24"/>
        </w:rPr>
        <w:tab/>
      </w:r>
      <w:r w:rsidR="003C6F05">
        <w:rPr>
          <w:rFonts w:ascii="Garamond" w:hAnsi="Garamond"/>
          <w:sz w:val="24"/>
          <w:szCs w:val="24"/>
        </w:rPr>
        <w:tab/>
      </w:r>
      <w:r w:rsidR="003C6F05">
        <w:rPr>
          <w:rFonts w:ascii="Garamond" w:hAnsi="Garamond"/>
          <w:sz w:val="24"/>
          <w:szCs w:val="24"/>
        </w:rPr>
        <w:tab/>
      </w:r>
      <w:r w:rsidR="003C6F05">
        <w:rPr>
          <w:rFonts w:ascii="Garamond" w:hAnsi="Garamond"/>
          <w:sz w:val="24"/>
          <w:szCs w:val="24"/>
        </w:rPr>
        <w:tab/>
      </w:r>
      <w:r w:rsidR="003C6F05">
        <w:rPr>
          <w:rFonts w:ascii="Garamond" w:hAnsi="Garamond"/>
          <w:sz w:val="24"/>
          <w:szCs w:val="24"/>
        </w:rPr>
        <w:tab/>
      </w:r>
      <w:r w:rsidR="003C6F05">
        <w:rPr>
          <w:rFonts w:ascii="Garamond" w:hAnsi="Garamond"/>
          <w:sz w:val="24"/>
          <w:szCs w:val="24"/>
        </w:rPr>
        <w:tab/>
        <w:t xml:space="preserve">      svěšeno 28. 4</w:t>
      </w:r>
      <w:r w:rsidR="00A62DBC">
        <w:rPr>
          <w:rFonts w:ascii="Garamond" w:hAnsi="Garamond"/>
          <w:sz w:val="24"/>
          <w:szCs w:val="24"/>
        </w:rPr>
        <w:t>. 2019</w:t>
      </w:r>
    </w:p>
    <w:p w:rsidR="00A62DBC" w:rsidRDefault="00A62DBC" w:rsidP="00A62DBC">
      <w:pPr>
        <w:spacing w:after="0"/>
        <w:ind w:firstLine="708"/>
        <w:rPr>
          <w:rFonts w:ascii="Garamond" w:hAnsi="Garamond"/>
          <w:sz w:val="24"/>
          <w:szCs w:val="24"/>
        </w:rPr>
      </w:pPr>
    </w:p>
    <w:p w:rsidR="00A62DBC" w:rsidRPr="00512567" w:rsidRDefault="00A62DBC" w:rsidP="00A62DBC">
      <w:pPr>
        <w:spacing w:after="0"/>
        <w:ind w:firstLine="708"/>
        <w:rPr>
          <w:rFonts w:ascii="Garamond" w:hAnsi="Garamond"/>
          <w:sz w:val="24"/>
          <w:szCs w:val="24"/>
        </w:rPr>
      </w:pPr>
    </w:p>
    <w:p w:rsidR="005624B7" w:rsidRDefault="005624B7"/>
    <w:sectPr w:rsidR="005624B7" w:rsidSect="000B0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C29F3"/>
    <w:multiLevelType w:val="hybridMultilevel"/>
    <w:tmpl w:val="441AFE38"/>
    <w:lvl w:ilvl="0" w:tplc="04050013">
      <w:start w:val="1"/>
      <w:numFmt w:val="upperRoman"/>
      <w:lvlText w:val="%1."/>
      <w:lvlJc w:val="righ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>
    <w:nsid w:val="1E2D5AB8"/>
    <w:multiLevelType w:val="hybridMultilevel"/>
    <w:tmpl w:val="8A42A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22A30"/>
    <w:multiLevelType w:val="hybridMultilevel"/>
    <w:tmpl w:val="29A4DED2"/>
    <w:lvl w:ilvl="0" w:tplc="D09435EC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2A1801"/>
    <w:multiLevelType w:val="hybridMultilevel"/>
    <w:tmpl w:val="29A4DED2"/>
    <w:lvl w:ilvl="0" w:tplc="D09435EC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4838F7"/>
    <w:multiLevelType w:val="hybridMultilevel"/>
    <w:tmpl w:val="1654161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6A884320"/>
    <w:multiLevelType w:val="hybridMultilevel"/>
    <w:tmpl w:val="60CE5C8A"/>
    <w:lvl w:ilvl="0" w:tplc="526EAC02">
      <w:start w:val="2"/>
      <w:numFmt w:val="bullet"/>
      <w:lvlText w:val="-"/>
      <w:lvlJc w:val="left"/>
      <w:pPr>
        <w:ind w:left="190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>
    <w:nsid w:val="73641565"/>
    <w:multiLevelType w:val="hybridMultilevel"/>
    <w:tmpl w:val="EECCA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2DBC"/>
    <w:rsid w:val="00082FB4"/>
    <w:rsid w:val="00222274"/>
    <w:rsid w:val="003124D0"/>
    <w:rsid w:val="003C6F05"/>
    <w:rsid w:val="00466D23"/>
    <w:rsid w:val="005624B7"/>
    <w:rsid w:val="006070C7"/>
    <w:rsid w:val="008D470E"/>
    <w:rsid w:val="008E55AD"/>
    <w:rsid w:val="00A62DBC"/>
    <w:rsid w:val="00C2071E"/>
    <w:rsid w:val="00CF24AA"/>
    <w:rsid w:val="00D85EAA"/>
    <w:rsid w:val="00ED08BE"/>
    <w:rsid w:val="00EE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2DBC"/>
    <w:rPr>
      <w:rFonts w:ascii="Calibri" w:eastAsia="Times New Roman" w:hAnsi="Calibri" w:cs="Times New Roman"/>
      <w:lang w:eastAsia="cs-CZ"/>
    </w:rPr>
  </w:style>
  <w:style w:type="paragraph" w:styleId="Nadpis3">
    <w:name w:val="heading 3"/>
    <w:basedOn w:val="Normln"/>
    <w:next w:val="Normln"/>
    <w:link w:val="Nadpis3Char"/>
    <w:unhideWhenUsed/>
    <w:qFormat/>
    <w:rsid w:val="00A62DBC"/>
    <w:pPr>
      <w:keepNext/>
      <w:spacing w:after="0" w:line="240" w:lineRule="auto"/>
      <w:outlineLvl w:val="2"/>
    </w:pPr>
    <w:rPr>
      <w:rFonts w:ascii="Times New Roman" w:hAnsi="Times New Roman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A62DB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62D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575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</dc:creator>
  <cp:lastModifiedBy>administrativa</cp:lastModifiedBy>
  <cp:revision>5</cp:revision>
  <cp:lastPrinted>2019-04-15T10:48:00Z</cp:lastPrinted>
  <dcterms:created xsi:type="dcterms:W3CDTF">2019-04-12T05:56:00Z</dcterms:created>
  <dcterms:modified xsi:type="dcterms:W3CDTF">2019-04-15T10:52:00Z</dcterms:modified>
</cp:coreProperties>
</file>